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6265" w:rsidRPr="007C16A6" w:rsidRDefault="0064729B" w:rsidP="00966265">
      <w:pPr>
        <w:rPr>
          <w:rFonts w:ascii="Times New Roman" w:hAnsi="Times New Roman" w:cs="Times New Roman"/>
          <w:b/>
          <w:sz w:val="28"/>
          <w:szCs w:val="28"/>
          <w:lang w:val="ro-RO"/>
        </w:rPr>
      </w:pPr>
      <w:r w:rsidRPr="007C16A6">
        <w:rPr>
          <w:rFonts w:ascii="Times New Roman" w:hAnsi="Times New Roman" w:cs="Times New Roman"/>
          <w:b/>
          <w:sz w:val="28"/>
          <w:szCs w:val="28"/>
        </w:rPr>
        <w:tab/>
      </w:r>
      <w:r w:rsidRPr="007C16A6">
        <w:rPr>
          <w:rFonts w:ascii="Times New Roman" w:hAnsi="Times New Roman" w:cs="Times New Roman"/>
          <w:b/>
          <w:sz w:val="28"/>
          <w:szCs w:val="28"/>
        </w:rPr>
        <w:tab/>
        <w:t>Trasee educa</w:t>
      </w:r>
      <w:r w:rsidRPr="007C16A6">
        <w:rPr>
          <w:rFonts w:ascii="Times New Roman" w:hAnsi="Times New Roman" w:cs="Times New Roman"/>
          <w:b/>
          <w:sz w:val="28"/>
          <w:szCs w:val="28"/>
          <w:lang w:val="ro-RO"/>
        </w:rPr>
        <w:t>ționale din perspectiva alegerii carierei</w:t>
      </w:r>
    </w:p>
    <w:p w:rsidR="0064729B" w:rsidRPr="007C16A6" w:rsidRDefault="0064729B" w:rsidP="00966265">
      <w:pPr>
        <w:rPr>
          <w:rFonts w:ascii="Times New Roman" w:hAnsi="Times New Roman" w:cs="Times New Roman"/>
          <w:b/>
          <w:sz w:val="28"/>
          <w:szCs w:val="28"/>
          <w:lang w:val="ro-RO"/>
        </w:rPr>
      </w:pPr>
    </w:p>
    <w:p w:rsidR="00FD03FF" w:rsidRPr="007C16A6" w:rsidRDefault="00FD03FF" w:rsidP="00966265">
      <w:pPr>
        <w:rPr>
          <w:rFonts w:ascii="Times New Roman" w:hAnsi="Times New Roman" w:cs="Times New Roman"/>
          <w:b/>
          <w:sz w:val="28"/>
          <w:szCs w:val="28"/>
          <w:lang w:val="ro-RO"/>
        </w:rPr>
      </w:pPr>
    </w:p>
    <w:p w:rsidR="00FD03FF" w:rsidRPr="007C16A6" w:rsidRDefault="00FD03FF" w:rsidP="00FD03FF">
      <w:pPr>
        <w:pStyle w:val="ListParagraph"/>
        <w:numPr>
          <w:ilvl w:val="0"/>
          <w:numId w:val="2"/>
        </w:numPr>
        <w:rPr>
          <w:rFonts w:ascii="Times New Roman" w:hAnsi="Times New Roman" w:cs="Times New Roman"/>
          <w:sz w:val="28"/>
          <w:szCs w:val="28"/>
          <w:u w:val="single"/>
        </w:rPr>
      </w:pPr>
      <w:r w:rsidRPr="007C16A6">
        <w:rPr>
          <w:rFonts w:ascii="Times New Roman" w:hAnsi="Times New Roman" w:cs="Times New Roman"/>
          <w:sz w:val="28"/>
          <w:szCs w:val="28"/>
          <w:u w:val="single"/>
        </w:rPr>
        <w:t>D</w:t>
      </w:r>
      <w:r w:rsidR="001D44DA">
        <w:rPr>
          <w:rFonts w:ascii="Times New Roman" w:hAnsi="Times New Roman" w:cs="Times New Roman"/>
          <w:sz w:val="28"/>
          <w:szCs w:val="28"/>
          <w:u w:val="single"/>
        </w:rPr>
        <w:t>e ce este importantă cariera și planificarea ei?</w:t>
      </w:r>
    </w:p>
    <w:p w:rsidR="00966265" w:rsidRPr="007C16A6" w:rsidRDefault="00966265" w:rsidP="00966265">
      <w:pPr>
        <w:jc w:val="both"/>
        <w:rPr>
          <w:rFonts w:ascii="Times New Roman" w:hAnsi="Times New Roman" w:cs="Times New Roman"/>
          <w:sz w:val="28"/>
          <w:szCs w:val="28"/>
          <w:lang w:val="ro-RO"/>
        </w:rPr>
      </w:pPr>
      <w:r w:rsidRPr="007C16A6">
        <w:rPr>
          <w:rFonts w:ascii="Times New Roman" w:hAnsi="Times New Roman" w:cs="Times New Roman"/>
          <w:sz w:val="28"/>
          <w:szCs w:val="28"/>
          <w:lang w:val="ro-RO"/>
        </w:rPr>
        <w:tab/>
        <w:t>Viața noastră reprezintă suma tuturor alegerilor pe care le-am făcut până în momentul de față și a celor pe care le vom face în continuare. Întrucât suntem liberi să alegem, avem controlul vieții noastre și o putem proiecta așa cum ne dorim sau visăm.</w:t>
      </w:r>
    </w:p>
    <w:p w:rsidR="00966265" w:rsidRPr="007C16A6" w:rsidRDefault="00966265" w:rsidP="00966265">
      <w:pPr>
        <w:jc w:val="both"/>
        <w:rPr>
          <w:rFonts w:ascii="Times New Roman" w:hAnsi="Times New Roman" w:cs="Times New Roman"/>
          <w:sz w:val="28"/>
          <w:szCs w:val="28"/>
          <w:lang w:val="ro-RO"/>
        </w:rPr>
      </w:pPr>
      <w:r w:rsidRPr="007C16A6">
        <w:rPr>
          <w:rFonts w:ascii="Times New Roman" w:hAnsi="Times New Roman" w:cs="Times New Roman"/>
          <w:sz w:val="28"/>
          <w:szCs w:val="28"/>
          <w:lang w:val="ro-RO"/>
        </w:rPr>
        <w:tab/>
        <w:t>Crearea carierei profesionale este un proces care se desfășoară de-a lungul vieții, începând de timpuriu cu traseul educațional și continuând cu cel profesional.</w:t>
      </w:r>
      <w:r w:rsidR="00D93FDE" w:rsidRPr="007C16A6">
        <w:rPr>
          <w:rFonts w:ascii="Times New Roman" w:hAnsi="Times New Roman" w:cs="Times New Roman"/>
          <w:sz w:val="28"/>
          <w:szCs w:val="28"/>
          <w:lang w:val="ro-RO"/>
        </w:rPr>
        <w:t xml:space="preserve"> Cariera nu înseamnă neapărat prestigiu sau câștiguri materiale mari, ci înseamnă un echilibru între lucrurile care contează cel mai mult pentru tine, indiferent de profesia pe care o ai. </w:t>
      </w:r>
    </w:p>
    <w:p w:rsidR="00D93FDE" w:rsidRPr="007C16A6" w:rsidRDefault="00D93FDE" w:rsidP="00966265">
      <w:pPr>
        <w:jc w:val="both"/>
        <w:rPr>
          <w:rFonts w:ascii="Times New Roman" w:hAnsi="Times New Roman" w:cs="Times New Roman"/>
          <w:sz w:val="28"/>
          <w:szCs w:val="28"/>
          <w:lang w:val="ro-RO"/>
        </w:rPr>
      </w:pPr>
      <w:r w:rsidRPr="007C16A6">
        <w:rPr>
          <w:rFonts w:ascii="Times New Roman" w:hAnsi="Times New Roman" w:cs="Times New Roman"/>
          <w:sz w:val="28"/>
          <w:szCs w:val="28"/>
          <w:lang w:val="ro-RO"/>
        </w:rPr>
        <w:tab/>
        <w:t>Profesia este unul dintre domeniile principale ale vieții, alături de familie, prietenie. Oamenii petrec la muncă o mare parte din timpul lor. Nu este totuna să ai sentimentul că ți se potrivește ceea ce faci, lucrezi cu plăcere, ești bun la munca ta, ești apreciat de colegi, șefi</w:t>
      </w:r>
      <w:r w:rsidR="00A35B81" w:rsidRPr="007C16A6">
        <w:rPr>
          <w:rFonts w:ascii="Times New Roman" w:hAnsi="Times New Roman" w:cs="Times New Roman"/>
          <w:sz w:val="28"/>
          <w:szCs w:val="28"/>
        </w:rPr>
        <w:t xml:space="preserve"> sau s</w:t>
      </w:r>
      <w:r w:rsidR="00A35B81" w:rsidRPr="007C16A6">
        <w:rPr>
          <w:rFonts w:ascii="Times New Roman" w:hAnsi="Times New Roman" w:cs="Times New Roman"/>
          <w:sz w:val="28"/>
          <w:szCs w:val="28"/>
          <w:lang w:val="ro-RO"/>
        </w:rPr>
        <w:t>ă faci o muncă doar pentru a câștiga bani, fără plăcere, mulțumire și bucuria împlinirii profesionale.</w:t>
      </w:r>
      <w:r w:rsidR="00571466" w:rsidRPr="007C16A6">
        <w:rPr>
          <w:rFonts w:ascii="Times New Roman" w:hAnsi="Times New Roman" w:cs="Times New Roman"/>
          <w:sz w:val="28"/>
          <w:szCs w:val="28"/>
          <w:lang w:val="ro-RO"/>
        </w:rPr>
        <w:t xml:space="preserve"> Satisfacția în muncă și satisfacția în viață depind de măsura în care persoana găsește modalități de a-și dezvolta aptitudinile și interesele, personalitatea și imaginea de sine. Prin urmare, alegerea profesiei este o decizie foarte importantă, care merită toată atenția.</w:t>
      </w:r>
      <w:r w:rsidR="00B20E1C" w:rsidRPr="007C16A6">
        <w:rPr>
          <w:rFonts w:ascii="Times New Roman" w:hAnsi="Times New Roman" w:cs="Times New Roman"/>
          <w:sz w:val="28"/>
          <w:szCs w:val="28"/>
          <w:lang w:val="ro-RO"/>
        </w:rPr>
        <w:t xml:space="preserve"> Fiecare este bun sau cel mai bun într-un anumit domeniu. Dacă descoperi la ce te pricepi cel mai bine, deja ai făcut primul pas spre succes. Dar nu există o singură carieră potrivită pentru o persoană. Fiecare ocupație are o configurație flexibilă de cerințe aptitudinale și de peronalitate, care permite o variabilitate a persoanelor în raport cu o ocupație, și în același timp o variabilitate a ocupațiilor în raport cu o persoană. O decizie și un plan bun de carieră cresc șansele de reușită. Dar, alegerea carierei nu este un proces ireversibil. Performanța adevărată se naște din pregătiri minuțioase</w:t>
      </w:r>
      <w:r w:rsidR="00B20E1C" w:rsidRPr="007C16A6">
        <w:rPr>
          <w:rFonts w:ascii="Times New Roman" w:hAnsi="Times New Roman" w:cs="Times New Roman"/>
          <w:sz w:val="28"/>
          <w:szCs w:val="28"/>
        </w:rPr>
        <w:t xml:space="preserve">; </w:t>
      </w:r>
      <w:r w:rsidR="00B20E1C" w:rsidRPr="007C16A6">
        <w:rPr>
          <w:rFonts w:ascii="Times New Roman" w:hAnsi="Times New Roman" w:cs="Times New Roman"/>
          <w:sz w:val="28"/>
          <w:szCs w:val="28"/>
          <w:lang w:val="ro-RO"/>
        </w:rPr>
        <w:t>oamenii care au mare succes, indiferent de domeniu, folosesc mult mai mult timp pentru pregătire și planificare decât cei care au mai puțin succes.</w:t>
      </w:r>
    </w:p>
    <w:p w:rsidR="0064729B" w:rsidRPr="00AD254F" w:rsidRDefault="00AD254F" w:rsidP="00AD254F">
      <w:pPr>
        <w:pStyle w:val="ListParagraph"/>
        <w:numPr>
          <w:ilvl w:val="0"/>
          <w:numId w:val="2"/>
        </w:numPr>
        <w:jc w:val="both"/>
        <w:rPr>
          <w:rFonts w:ascii="Times New Roman" w:hAnsi="Times New Roman" w:cs="Times New Roman"/>
          <w:i/>
          <w:sz w:val="28"/>
          <w:szCs w:val="28"/>
          <w:lang w:val="ro-RO"/>
        </w:rPr>
      </w:pPr>
      <w:r>
        <w:rPr>
          <w:rFonts w:ascii="Times New Roman" w:hAnsi="Times New Roman" w:cs="Times New Roman"/>
          <w:i/>
          <w:sz w:val="28"/>
          <w:szCs w:val="28"/>
          <w:lang w:val="ro-RO"/>
        </w:rPr>
        <w:t xml:space="preserve">Ce înțelegem prin </w:t>
      </w:r>
      <w:r>
        <w:rPr>
          <w:rFonts w:ascii="Times New Roman" w:hAnsi="Times New Roman" w:cs="Times New Roman"/>
          <w:i/>
          <w:sz w:val="28"/>
          <w:szCs w:val="28"/>
        </w:rPr>
        <w:t>“</w:t>
      </w:r>
      <w:r>
        <w:rPr>
          <w:rFonts w:ascii="Times New Roman" w:hAnsi="Times New Roman" w:cs="Times New Roman"/>
          <w:i/>
          <w:sz w:val="28"/>
          <w:szCs w:val="28"/>
          <w:lang w:val="ro-RO"/>
        </w:rPr>
        <w:t>carieră”? Dar prin „profesie” și „ocupație”?</w:t>
      </w:r>
    </w:p>
    <w:p w:rsidR="0064729B" w:rsidRPr="007C16A6" w:rsidRDefault="0064729B" w:rsidP="00183CA9">
      <w:pPr>
        <w:ind w:firstLine="720"/>
        <w:jc w:val="both"/>
        <w:rPr>
          <w:rFonts w:ascii="Times New Roman" w:hAnsi="Times New Roman" w:cs="Times New Roman"/>
          <w:b/>
          <w:sz w:val="28"/>
          <w:szCs w:val="28"/>
          <w:lang w:val="ro-RO"/>
        </w:rPr>
      </w:pPr>
      <w:r w:rsidRPr="007C16A6">
        <w:rPr>
          <w:rFonts w:ascii="Times New Roman" w:hAnsi="Times New Roman" w:cs="Times New Roman"/>
          <w:b/>
          <w:sz w:val="28"/>
          <w:szCs w:val="28"/>
          <w:lang w:val="ro-RO"/>
        </w:rPr>
        <w:t>Cariera</w:t>
      </w:r>
      <w:r w:rsidRPr="007C16A6">
        <w:rPr>
          <w:rFonts w:ascii="Times New Roman" w:hAnsi="Times New Roman" w:cs="Times New Roman"/>
          <w:sz w:val="28"/>
          <w:szCs w:val="28"/>
          <w:lang w:val="ro-RO"/>
        </w:rPr>
        <w:t xml:space="preserve"> este a</w:t>
      </w:r>
      <w:r w:rsidR="00CB7E52" w:rsidRPr="007C16A6">
        <w:rPr>
          <w:rFonts w:ascii="Times New Roman" w:hAnsi="Times New Roman" w:cs="Times New Roman"/>
          <w:sz w:val="28"/>
          <w:szCs w:val="28"/>
          <w:lang w:val="ro-RO"/>
        </w:rPr>
        <w:t>n</w:t>
      </w:r>
      <w:r w:rsidRPr="007C16A6">
        <w:rPr>
          <w:rFonts w:ascii="Times New Roman" w:hAnsi="Times New Roman" w:cs="Times New Roman"/>
          <w:sz w:val="28"/>
          <w:szCs w:val="28"/>
          <w:lang w:val="ro-RO"/>
        </w:rPr>
        <w:t>samblul rolurilor profesionale performate de-a lungul vieţii active a căror su</w:t>
      </w:r>
      <w:r w:rsidR="00CB7E52" w:rsidRPr="007C16A6">
        <w:rPr>
          <w:rFonts w:ascii="Times New Roman" w:hAnsi="Times New Roman" w:cs="Times New Roman"/>
          <w:sz w:val="28"/>
          <w:szCs w:val="28"/>
          <w:lang w:val="ro-RO"/>
        </w:rPr>
        <w:t>ccesiun</w:t>
      </w:r>
      <w:r w:rsidRPr="007C16A6">
        <w:rPr>
          <w:rFonts w:ascii="Times New Roman" w:hAnsi="Times New Roman" w:cs="Times New Roman"/>
          <w:sz w:val="28"/>
          <w:szCs w:val="28"/>
          <w:lang w:val="ro-RO"/>
        </w:rPr>
        <w:t xml:space="preserve">e poate urma traiectorii diferite </w:t>
      </w:r>
      <w:r w:rsidR="0014099C" w:rsidRPr="007C16A6">
        <w:rPr>
          <w:rFonts w:ascii="Times New Roman" w:hAnsi="Times New Roman" w:cs="Times New Roman"/>
          <w:sz w:val="28"/>
          <w:szCs w:val="28"/>
          <w:lang w:val="ro-RO"/>
        </w:rPr>
        <w:t>în timp. Traiectoria în carieră d</w:t>
      </w:r>
      <w:r w:rsidRPr="007C16A6">
        <w:rPr>
          <w:rFonts w:ascii="Times New Roman" w:hAnsi="Times New Roman" w:cs="Times New Roman"/>
          <w:sz w:val="28"/>
          <w:szCs w:val="28"/>
          <w:lang w:val="ro-RO"/>
        </w:rPr>
        <w:t>epinde nu</w:t>
      </w:r>
      <w:r w:rsidRPr="007C16A6">
        <w:rPr>
          <w:rFonts w:ascii="Times New Roman" w:hAnsi="Times New Roman" w:cs="Times New Roman"/>
          <w:b/>
          <w:sz w:val="28"/>
          <w:szCs w:val="28"/>
          <w:lang w:val="ro-RO"/>
        </w:rPr>
        <w:t xml:space="preserve"> </w:t>
      </w:r>
      <w:r w:rsidRPr="007C16A6">
        <w:rPr>
          <w:rFonts w:ascii="Times New Roman" w:hAnsi="Times New Roman" w:cs="Times New Roman"/>
          <w:sz w:val="28"/>
          <w:szCs w:val="28"/>
          <w:lang w:val="ro-RO"/>
        </w:rPr>
        <w:t xml:space="preserve">numai de resursele acţionale </w:t>
      </w:r>
      <w:r w:rsidR="0014099C" w:rsidRPr="007C16A6">
        <w:rPr>
          <w:rFonts w:ascii="Times New Roman" w:hAnsi="Times New Roman" w:cs="Times New Roman"/>
          <w:sz w:val="28"/>
          <w:szCs w:val="28"/>
          <w:lang w:val="ro-RO"/>
        </w:rPr>
        <w:t>ale persoanei la începutul c</w:t>
      </w:r>
      <w:r w:rsidRPr="007C16A6">
        <w:rPr>
          <w:rFonts w:ascii="Times New Roman" w:hAnsi="Times New Roman" w:cs="Times New Roman"/>
          <w:sz w:val="28"/>
          <w:szCs w:val="28"/>
          <w:lang w:val="ro-RO"/>
        </w:rPr>
        <w:t xml:space="preserve">arierei </w:t>
      </w:r>
      <w:r w:rsidR="0014099C" w:rsidRPr="007C16A6">
        <w:rPr>
          <w:rFonts w:ascii="Times New Roman" w:hAnsi="Times New Roman" w:cs="Times New Roman"/>
          <w:sz w:val="28"/>
          <w:szCs w:val="28"/>
          <w:lang w:val="ro-RO"/>
        </w:rPr>
        <w:t>ș</w:t>
      </w:r>
      <w:r w:rsidRPr="007C16A6">
        <w:rPr>
          <w:rFonts w:ascii="Times New Roman" w:hAnsi="Times New Roman" w:cs="Times New Roman"/>
          <w:sz w:val="28"/>
          <w:szCs w:val="28"/>
          <w:lang w:val="ro-RO"/>
        </w:rPr>
        <w:t xml:space="preserve">i </w:t>
      </w:r>
      <w:r w:rsidR="0014099C" w:rsidRPr="007C16A6">
        <w:rPr>
          <w:rFonts w:ascii="Times New Roman" w:hAnsi="Times New Roman" w:cs="Times New Roman"/>
          <w:sz w:val="28"/>
          <w:szCs w:val="28"/>
          <w:lang w:val="ro-RO"/>
        </w:rPr>
        <w:t>pe parcursul ei, ci și d</w:t>
      </w:r>
      <w:r w:rsidRPr="007C16A6">
        <w:rPr>
          <w:rFonts w:ascii="Times New Roman" w:hAnsi="Times New Roman" w:cs="Times New Roman"/>
          <w:sz w:val="28"/>
          <w:szCs w:val="28"/>
          <w:lang w:val="ro-RO"/>
        </w:rPr>
        <w:t xml:space="preserve">e oportunităţi </w:t>
      </w:r>
      <w:r w:rsidR="0014099C" w:rsidRPr="007C16A6">
        <w:rPr>
          <w:rFonts w:ascii="Times New Roman" w:hAnsi="Times New Roman" w:cs="Times New Roman"/>
          <w:sz w:val="28"/>
          <w:szCs w:val="28"/>
          <w:lang w:val="ro-RO"/>
        </w:rPr>
        <w:t>ș</w:t>
      </w:r>
      <w:r w:rsidRPr="007C16A6">
        <w:rPr>
          <w:rFonts w:ascii="Times New Roman" w:hAnsi="Times New Roman" w:cs="Times New Roman"/>
          <w:sz w:val="28"/>
          <w:szCs w:val="28"/>
          <w:lang w:val="ro-RO"/>
        </w:rPr>
        <w:t xml:space="preserve">i, </w:t>
      </w:r>
      <w:r w:rsidR="0014099C" w:rsidRPr="007C16A6">
        <w:rPr>
          <w:rFonts w:ascii="Times New Roman" w:hAnsi="Times New Roman" w:cs="Times New Roman"/>
          <w:sz w:val="28"/>
          <w:szCs w:val="28"/>
          <w:lang w:val="ro-RO"/>
        </w:rPr>
        <w:t>mai ales, de modul î</w:t>
      </w:r>
      <w:r w:rsidRPr="007C16A6">
        <w:rPr>
          <w:rFonts w:ascii="Times New Roman" w:hAnsi="Times New Roman" w:cs="Times New Roman"/>
          <w:sz w:val="28"/>
          <w:szCs w:val="28"/>
          <w:lang w:val="ro-RO"/>
        </w:rPr>
        <w:t>n</w:t>
      </w:r>
      <w:r w:rsidR="0014099C" w:rsidRPr="007C16A6">
        <w:rPr>
          <w:rFonts w:ascii="Times New Roman" w:hAnsi="Times New Roman" w:cs="Times New Roman"/>
          <w:sz w:val="28"/>
          <w:szCs w:val="28"/>
          <w:lang w:val="ro-RO"/>
        </w:rPr>
        <w:t xml:space="preserve"> </w:t>
      </w:r>
      <w:r w:rsidRPr="007C16A6">
        <w:rPr>
          <w:rFonts w:ascii="Times New Roman" w:hAnsi="Times New Roman" w:cs="Times New Roman"/>
          <w:sz w:val="28"/>
          <w:szCs w:val="28"/>
          <w:lang w:val="ro-RO"/>
        </w:rPr>
        <w:t xml:space="preserve">care individul are </w:t>
      </w:r>
      <w:r w:rsidR="0014099C" w:rsidRPr="007C16A6">
        <w:rPr>
          <w:rFonts w:ascii="Times New Roman" w:hAnsi="Times New Roman" w:cs="Times New Roman"/>
          <w:sz w:val="28"/>
          <w:szCs w:val="28"/>
          <w:lang w:val="ro-RO"/>
        </w:rPr>
        <w:lastRenderedPageBreak/>
        <w:t xml:space="preserve">obiective de carieră clare şi este capabil să se folosească de aceste </w:t>
      </w:r>
      <w:r w:rsidRPr="007C16A6">
        <w:rPr>
          <w:rFonts w:ascii="Times New Roman" w:hAnsi="Times New Roman" w:cs="Times New Roman"/>
          <w:sz w:val="28"/>
          <w:szCs w:val="28"/>
          <w:lang w:val="ro-RO"/>
        </w:rPr>
        <w:t>op</w:t>
      </w:r>
      <w:r w:rsidR="0014099C" w:rsidRPr="007C16A6">
        <w:rPr>
          <w:rFonts w:ascii="Times New Roman" w:hAnsi="Times New Roman" w:cs="Times New Roman"/>
          <w:sz w:val="28"/>
          <w:szCs w:val="28"/>
          <w:lang w:val="ro-RO"/>
        </w:rPr>
        <w:t>ortunităț</w:t>
      </w:r>
      <w:r w:rsidRPr="007C16A6">
        <w:rPr>
          <w:rFonts w:ascii="Times New Roman" w:hAnsi="Times New Roman" w:cs="Times New Roman"/>
          <w:sz w:val="28"/>
          <w:szCs w:val="28"/>
          <w:lang w:val="ro-RO"/>
        </w:rPr>
        <w:t xml:space="preserve">i </w:t>
      </w:r>
      <w:r w:rsidRPr="007C16A6">
        <w:rPr>
          <w:rFonts w:ascii="Times New Roman" w:hAnsi="Times New Roman" w:cs="Times New Roman"/>
          <w:sz w:val="28"/>
          <w:szCs w:val="28"/>
          <w:lang w:val="ro-RO"/>
        </w:rPr>
        <w:br/>
        <w:t>p</w:t>
      </w:r>
      <w:r w:rsidR="0014099C" w:rsidRPr="007C16A6">
        <w:rPr>
          <w:rFonts w:ascii="Times New Roman" w:hAnsi="Times New Roman" w:cs="Times New Roman"/>
          <w:sz w:val="28"/>
          <w:szCs w:val="28"/>
          <w:lang w:val="ro-RO"/>
        </w:rPr>
        <w:t xml:space="preserve">entru a le atinge. </w:t>
      </w:r>
      <w:r w:rsidR="0014099C" w:rsidRPr="007C16A6">
        <w:rPr>
          <w:rFonts w:ascii="Times New Roman" w:hAnsi="Times New Roman" w:cs="Times New Roman"/>
          <w:b/>
          <w:sz w:val="28"/>
          <w:szCs w:val="28"/>
          <w:lang w:val="ro-RO"/>
        </w:rPr>
        <w:t>Profesia</w:t>
      </w:r>
      <w:r w:rsidR="0014099C" w:rsidRPr="007C16A6">
        <w:rPr>
          <w:rFonts w:ascii="Times New Roman" w:hAnsi="Times New Roman" w:cs="Times New Roman"/>
          <w:sz w:val="28"/>
          <w:szCs w:val="28"/>
          <w:lang w:val="ro-RO"/>
        </w:rPr>
        <w:t xml:space="preserve"> repr</w:t>
      </w:r>
      <w:r w:rsidRPr="007C16A6">
        <w:rPr>
          <w:rFonts w:ascii="Times New Roman" w:hAnsi="Times New Roman" w:cs="Times New Roman"/>
          <w:sz w:val="28"/>
          <w:szCs w:val="28"/>
          <w:lang w:val="ro-RO"/>
        </w:rPr>
        <w:t>ezintă specialitatea</w:t>
      </w:r>
      <w:r w:rsidR="0014099C" w:rsidRPr="007C16A6">
        <w:rPr>
          <w:rFonts w:ascii="Times New Roman" w:hAnsi="Times New Roman" w:cs="Times New Roman"/>
          <w:sz w:val="28"/>
          <w:szCs w:val="28"/>
          <w:lang w:val="ro-RO"/>
        </w:rPr>
        <w:t xml:space="preserve"> (calificarea) pe</w:t>
      </w:r>
      <w:r w:rsidRPr="007C16A6">
        <w:rPr>
          <w:rFonts w:ascii="Times New Roman" w:hAnsi="Times New Roman" w:cs="Times New Roman"/>
          <w:sz w:val="28"/>
          <w:szCs w:val="28"/>
          <w:lang w:val="ro-RO"/>
        </w:rPr>
        <w:t xml:space="preserve"> care o persoa</w:t>
      </w:r>
      <w:r w:rsidR="0014099C" w:rsidRPr="007C16A6">
        <w:rPr>
          <w:rFonts w:ascii="Times New Roman" w:hAnsi="Times New Roman" w:cs="Times New Roman"/>
          <w:sz w:val="28"/>
          <w:szCs w:val="28"/>
          <w:lang w:val="ro-RO"/>
        </w:rPr>
        <w:t>nă</w:t>
      </w:r>
      <w:r w:rsidRPr="007C16A6">
        <w:rPr>
          <w:rFonts w:ascii="Times New Roman" w:hAnsi="Times New Roman" w:cs="Times New Roman"/>
          <w:sz w:val="28"/>
          <w:szCs w:val="28"/>
          <w:lang w:val="ro-RO"/>
        </w:rPr>
        <w:t xml:space="preserve"> o do</w:t>
      </w:r>
      <w:r w:rsidR="0014099C" w:rsidRPr="007C16A6">
        <w:rPr>
          <w:rFonts w:ascii="Times New Roman" w:hAnsi="Times New Roman" w:cs="Times New Roman"/>
          <w:sz w:val="28"/>
          <w:szCs w:val="28"/>
          <w:lang w:val="ro-RO"/>
        </w:rPr>
        <w:t>bâ</w:t>
      </w:r>
      <w:r w:rsidRPr="007C16A6">
        <w:rPr>
          <w:rFonts w:ascii="Times New Roman" w:hAnsi="Times New Roman" w:cs="Times New Roman"/>
          <w:sz w:val="28"/>
          <w:szCs w:val="28"/>
          <w:lang w:val="ro-RO"/>
        </w:rPr>
        <w:t xml:space="preserve">ndeşte prin studii. </w:t>
      </w:r>
      <w:r w:rsidRPr="007C16A6">
        <w:rPr>
          <w:rFonts w:ascii="Times New Roman" w:hAnsi="Times New Roman" w:cs="Times New Roman"/>
          <w:b/>
          <w:sz w:val="28"/>
          <w:szCs w:val="28"/>
          <w:lang w:val="ro-RO"/>
        </w:rPr>
        <w:t>Ocupaţia</w:t>
      </w:r>
      <w:r w:rsidRPr="007C16A6">
        <w:rPr>
          <w:rFonts w:ascii="Times New Roman" w:hAnsi="Times New Roman" w:cs="Times New Roman"/>
          <w:sz w:val="28"/>
          <w:szCs w:val="28"/>
          <w:lang w:val="ro-RO"/>
        </w:rPr>
        <w:t xml:space="preserve"> este activitatea pe care o desfăsoară ef</w:t>
      </w:r>
      <w:r w:rsidR="0014099C" w:rsidRPr="007C16A6">
        <w:rPr>
          <w:rFonts w:ascii="Times New Roman" w:hAnsi="Times New Roman" w:cs="Times New Roman"/>
          <w:sz w:val="28"/>
          <w:szCs w:val="28"/>
          <w:lang w:val="ro-RO"/>
        </w:rPr>
        <w:t>ectiv o persoană, î</w:t>
      </w:r>
      <w:r w:rsidRPr="007C16A6">
        <w:rPr>
          <w:rFonts w:ascii="Times New Roman" w:hAnsi="Times New Roman" w:cs="Times New Roman"/>
          <w:sz w:val="28"/>
          <w:szCs w:val="28"/>
          <w:lang w:val="ro-RO"/>
        </w:rPr>
        <w:t>ntr-o unitate economico-</w:t>
      </w:r>
      <w:r w:rsidR="0014099C" w:rsidRPr="007C16A6">
        <w:rPr>
          <w:rFonts w:ascii="Times New Roman" w:hAnsi="Times New Roman" w:cs="Times New Roman"/>
          <w:sz w:val="28"/>
          <w:szCs w:val="28"/>
          <w:lang w:val="ro-RO"/>
        </w:rPr>
        <w:t>socială şi care reprezintă pentru aceasta sursa de existență</w:t>
      </w:r>
      <w:r w:rsidRPr="007C16A6">
        <w:rPr>
          <w:rFonts w:ascii="Times New Roman" w:hAnsi="Times New Roman" w:cs="Times New Roman"/>
          <w:sz w:val="28"/>
          <w:szCs w:val="28"/>
          <w:lang w:val="ro-RO"/>
        </w:rPr>
        <w:t>.</w:t>
      </w:r>
    </w:p>
    <w:p w:rsidR="00BF4ED5" w:rsidRPr="00BF4ED5" w:rsidRDefault="00BF4ED5" w:rsidP="00BF4ED5">
      <w:pPr>
        <w:pStyle w:val="ListParagraph"/>
        <w:numPr>
          <w:ilvl w:val="0"/>
          <w:numId w:val="2"/>
        </w:numPr>
        <w:jc w:val="both"/>
        <w:rPr>
          <w:rFonts w:ascii="Times New Roman" w:hAnsi="Times New Roman" w:cs="Times New Roman"/>
          <w:i/>
          <w:sz w:val="28"/>
          <w:szCs w:val="28"/>
          <w:lang w:val="ro-RO"/>
        </w:rPr>
      </w:pPr>
      <w:r w:rsidRPr="00BF4ED5">
        <w:rPr>
          <w:rFonts w:ascii="Times New Roman" w:hAnsi="Times New Roman" w:cs="Times New Roman"/>
          <w:i/>
          <w:sz w:val="28"/>
          <w:szCs w:val="28"/>
          <w:lang w:val="ro-RO"/>
        </w:rPr>
        <w:t>Momentul important</w:t>
      </w:r>
    </w:p>
    <w:p w:rsidR="00EA0C27" w:rsidRPr="00BF4ED5" w:rsidRDefault="00EA0C27" w:rsidP="00BF4ED5">
      <w:pPr>
        <w:ind w:firstLine="360"/>
        <w:jc w:val="both"/>
        <w:rPr>
          <w:rFonts w:ascii="Times New Roman" w:hAnsi="Times New Roman" w:cs="Times New Roman"/>
          <w:sz w:val="28"/>
          <w:szCs w:val="28"/>
          <w:lang w:val="ro-RO"/>
        </w:rPr>
      </w:pPr>
      <w:r w:rsidRPr="00BF4ED5">
        <w:rPr>
          <w:rFonts w:ascii="Times New Roman" w:hAnsi="Times New Roman" w:cs="Times New Roman"/>
          <w:sz w:val="28"/>
          <w:szCs w:val="28"/>
          <w:lang w:val="ro-RO"/>
        </w:rPr>
        <w:t xml:space="preserve">Alegerea profesiei este un moment important în viaţa fiecăruia, constituind </w:t>
      </w:r>
      <w:r w:rsidR="004B44CA" w:rsidRPr="00BF4ED5">
        <w:rPr>
          <w:rFonts w:ascii="Times New Roman" w:hAnsi="Times New Roman" w:cs="Times New Roman"/>
          <w:sz w:val="28"/>
          <w:szCs w:val="28"/>
          <w:lang w:val="ro-RO"/>
        </w:rPr>
        <w:t>una dintre premisele majore ale inserţiei sociale, dar ea are loc într-un context mai larg î</w:t>
      </w:r>
      <w:r w:rsidRPr="00BF4ED5">
        <w:rPr>
          <w:rFonts w:ascii="Times New Roman" w:hAnsi="Times New Roman" w:cs="Times New Roman"/>
          <w:sz w:val="28"/>
          <w:szCs w:val="28"/>
          <w:lang w:val="ro-RO"/>
        </w:rPr>
        <w:t>n care sunt</w:t>
      </w:r>
      <w:r w:rsidR="004B44CA" w:rsidRPr="00BF4ED5">
        <w:rPr>
          <w:rFonts w:ascii="Times New Roman" w:hAnsi="Times New Roman" w:cs="Times New Roman"/>
          <w:sz w:val="28"/>
          <w:szCs w:val="28"/>
          <w:lang w:val="ro-RO"/>
        </w:rPr>
        <w:t xml:space="preserve"> implicați factori de </w:t>
      </w:r>
      <w:r w:rsidRPr="00BF4ED5">
        <w:rPr>
          <w:rFonts w:ascii="Times New Roman" w:hAnsi="Times New Roman" w:cs="Times New Roman"/>
          <w:sz w:val="28"/>
          <w:szCs w:val="28"/>
          <w:lang w:val="ro-RO"/>
        </w:rPr>
        <w:t xml:space="preserve"> </w:t>
      </w:r>
      <w:r w:rsidRPr="00BF4ED5">
        <w:rPr>
          <w:rFonts w:ascii="Times New Roman" w:hAnsi="Times New Roman" w:cs="Times New Roman"/>
          <w:sz w:val="28"/>
          <w:szCs w:val="28"/>
          <w:lang w:val="ro-RO"/>
        </w:rPr>
        <w:br/>
        <w:t>natură personală, educaţ</w:t>
      </w:r>
      <w:r w:rsidR="004B44CA" w:rsidRPr="00BF4ED5">
        <w:rPr>
          <w:rFonts w:ascii="Times New Roman" w:hAnsi="Times New Roman" w:cs="Times New Roman"/>
          <w:sz w:val="28"/>
          <w:szCs w:val="28"/>
          <w:lang w:val="ro-RO"/>
        </w:rPr>
        <w:t>ională, economică, contextuală. Din acest motiv, planif</w:t>
      </w:r>
      <w:r w:rsidRPr="00BF4ED5">
        <w:rPr>
          <w:rFonts w:ascii="Times New Roman" w:hAnsi="Times New Roman" w:cs="Times New Roman"/>
          <w:sz w:val="28"/>
          <w:szCs w:val="28"/>
          <w:lang w:val="ro-RO"/>
        </w:rPr>
        <w:t xml:space="preserve">icarea </w:t>
      </w:r>
      <w:r w:rsidR="004B44CA" w:rsidRPr="00BF4ED5">
        <w:rPr>
          <w:rFonts w:ascii="Times New Roman" w:hAnsi="Times New Roman" w:cs="Times New Roman"/>
          <w:sz w:val="28"/>
          <w:szCs w:val="28"/>
          <w:lang w:val="ro-RO"/>
        </w:rPr>
        <w:t>carierei</w:t>
      </w:r>
      <w:r w:rsidRPr="00BF4ED5">
        <w:rPr>
          <w:rFonts w:ascii="Times New Roman" w:hAnsi="Times New Roman" w:cs="Times New Roman"/>
          <w:sz w:val="28"/>
          <w:szCs w:val="28"/>
          <w:lang w:val="ro-RO"/>
        </w:rPr>
        <w:t xml:space="preserve"> im</w:t>
      </w:r>
      <w:r w:rsidR="004B44CA" w:rsidRPr="00BF4ED5">
        <w:rPr>
          <w:rFonts w:ascii="Times New Roman" w:hAnsi="Times New Roman" w:cs="Times New Roman"/>
          <w:sz w:val="28"/>
          <w:szCs w:val="28"/>
          <w:lang w:val="ro-RO"/>
        </w:rPr>
        <w:t>plică demersuri ca: orientarea ș</w:t>
      </w:r>
      <w:r w:rsidRPr="00BF4ED5">
        <w:rPr>
          <w:rFonts w:ascii="Times New Roman" w:hAnsi="Times New Roman" w:cs="Times New Roman"/>
          <w:sz w:val="28"/>
          <w:szCs w:val="28"/>
          <w:lang w:val="ro-RO"/>
        </w:rPr>
        <w:t>colară, orientarea profesională, cons</w:t>
      </w:r>
      <w:r w:rsidR="004B44CA" w:rsidRPr="00BF4ED5">
        <w:rPr>
          <w:rFonts w:ascii="Times New Roman" w:hAnsi="Times New Roman" w:cs="Times New Roman"/>
          <w:sz w:val="28"/>
          <w:szCs w:val="28"/>
          <w:lang w:val="ro-RO"/>
        </w:rPr>
        <w:t xml:space="preserve">ilierea pentru carieră, fiecare </w:t>
      </w:r>
      <w:r w:rsidRPr="00BF4ED5">
        <w:rPr>
          <w:rFonts w:ascii="Times New Roman" w:hAnsi="Times New Roman" w:cs="Times New Roman"/>
          <w:sz w:val="28"/>
          <w:szCs w:val="28"/>
          <w:lang w:val="ro-RO"/>
        </w:rPr>
        <w:t>cu specific propriu.</w:t>
      </w:r>
    </w:p>
    <w:p w:rsidR="00EA0C27" w:rsidRPr="007C16A6" w:rsidRDefault="00BF4ED5" w:rsidP="00BF4ED5">
      <w:pPr>
        <w:jc w:val="both"/>
        <w:rPr>
          <w:rFonts w:ascii="Times New Roman" w:hAnsi="Times New Roman" w:cs="Times New Roman"/>
          <w:i/>
          <w:sz w:val="28"/>
          <w:szCs w:val="28"/>
          <w:lang w:val="ro-RO"/>
        </w:rPr>
      </w:pPr>
      <w:r>
        <w:rPr>
          <w:rFonts w:ascii="Times New Roman" w:hAnsi="Times New Roman" w:cs="Times New Roman"/>
          <w:i/>
          <w:sz w:val="28"/>
          <w:szCs w:val="28"/>
          <w:lang w:val="ro-RO"/>
        </w:rPr>
        <w:t xml:space="preserve">=&gt; </w:t>
      </w:r>
      <w:r w:rsidR="00EA0C27" w:rsidRPr="007C16A6">
        <w:rPr>
          <w:rFonts w:ascii="Times New Roman" w:hAnsi="Times New Roman" w:cs="Times New Roman"/>
          <w:i/>
          <w:sz w:val="28"/>
          <w:szCs w:val="28"/>
          <w:lang w:val="ro-RO"/>
        </w:rPr>
        <w:t xml:space="preserve">Factori care </w:t>
      </w:r>
      <w:r w:rsidR="00A67F03" w:rsidRPr="007C16A6">
        <w:rPr>
          <w:rFonts w:ascii="Times New Roman" w:hAnsi="Times New Roman" w:cs="Times New Roman"/>
          <w:i/>
          <w:sz w:val="28"/>
          <w:szCs w:val="28"/>
          <w:lang w:val="ro-RO"/>
        </w:rPr>
        <w:t>influențează alegerea carierei</w:t>
      </w:r>
    </w:p>
    <w:p w:rsidR="00DC61CA" w:rsidRPr="007C16A6" w:rsidRDefault="00DC61CA" w:rsidP="00DC61CA">
      <w:pPr>
        <w:jc w:val="both"/>
        <w:rPr>
          <w:rFonts w:ascii="Times New Roman" w:hAnsi="Times New Roman" w:cs="Times New Roman"/>
          <w:sz w:val="28"/>
          <w:szCs w:val="28"/>
          <w:lang w:val="ro-RO"/>
        </w:rPr>
      </w:pPr>
      <w:r w:rsidRPr="007C16A6">
        <w:rPr>
          <w:rFonts w:ascii="Times New Roman" w:hAnsi="Times New Roman" w:cs="Times New Roman"/>
          <w:sz w:val="28"/>
          <w:szCs w:val="28"/>
          <w:lang w:val="ro-RO"/>
        </w:rPr>
        <w:t>a)</w:t>
      </w:r>
      <w:r w:rsidR="00EA0C27" w:rsidRPr="007C16A6">
        <w:rPr>
          <w:rFonts w:ascii="Times New Roman" w:hAnsi="Times New Roman" w:cs="Times New Roman"/>
          <w:sz w:val="28"/>
          <w:szCs w:val="28"/>
          <w:lang w:val="ro-RO"/>
        </w:rPr>
        <w:t xml:space="preserve"> </w:t>
      </w:r>
      <w:r w:rsidR="00EA0C27" w:rsidRPr="007C16A6">
        <w:rPr>
          <w:rFonts w:ascii="Times New Roman" w:hAnsi="Times New Roman" w:cs="Times New Roman"/>
          <w:b/>
          <w:sz w:val="28"/>
          <w:szCs w:val="28"/>
          <w:lang w:val="ro-RO"/>
        </w:rPr>
        <w:t>Familia</w:t>
      </w:r>
      <w:r w:rsidR="0047683C" w:rsidRPr="007C16A6">
        <w:rPr>
          <w:rFonts w:ascii="Times New Roman" w:hAnsi="Times New Roman" w:cs="Times New Roman"/>
          <w:sz w:val="28"/>
          <w:szCs w:val="28"/>
        </w:rPr>
        <w:t xml:space="preserve">: </w:t>
      </w:r>
      <w:r w:rsidR="0047683C" w:rsidRPr="007C16A6">
        <w:rPr>
          <w:rFonts w:ascii="Times New Roman" w:hAnsi="Times New Roman" w:cs="Times New Roman"/>
          <w:sz w:val="28"/>
          <w:szCs w:val="28"/>
          <w:lang w:val="ro-RO"/>
        </w:rPr>
        <w:t xml:space="preserve"> P</w:t>
      </w:r>
      <w:r w:rsidR="00EA0C27" w:rsidRPr="007C16A6">
        <w:rPr>
          <w:rFonts w:ascii="Times New Roman" w:hAnsi="Times New Roman" w:cs="Times New Roman"/>
          <w:sz w:val="28"/>
          <w:szCs w:val="28"/>
          <w:lang w:val="ro-RO"/>
        </w:rPr>
        <w:t>ractica mo</w:t>
      </w:r>
      <w:r w:rsidR="0047683C" w:rsidRPr="007C16A6">
        <w:rPr>
          <w:rFonts w:ascii="Times New Roman" w:hAnsi="Times New Roman" w:cs="Times New Roman"/>
          <w:sz w:val="28"/>
          <w:szCs w:val="28"/>
          <w:lang w:val="ro-RO"/>
        </w:rPr>
        <w:t>d</w:t>
      </w:r>
      <w:r w:rsidR="00EA0C27" w:rsidRPr="007C16A6">
        <w:rPr>
          <w:rFonts w:ascii="Times New Roman" w:hAnsi="Times New Roman" w:cs="Times New Roman"/>
          <w:sz w:val="28"/>
          <w:szCs w:val="28"/>
          <w:lang w:val="ro-RO"/>
        </w:rPr>
        <w:t xml:space="preserve">ernă a consilierii </w:t>
      </w:r>
      <w:r w:rsidR="002645AE" w:rsidRPr="007C16A6">
        <w:rPr>
          <w:rFonts w:ascii="Times New Roman" w:hAnsi="Times New Roman" w:cs="Times New Roman"/>
          <w:sz w:val="28"/>
          <w:szCs w:val="28"/>
          <w:lang w:val="ro-RO"/>
        </w:rPr>
        <w:t>ș</w:t>
      </w:r>
      <w:r w:rsidR="00EA0C27" w:rsidRPr="007C16A6">
        <w:rPr>
          <w:rFonts w:ascii="Times New Roman" w:hAnsi="Times New Roman" w:cs="Times New Roman"/>
          <w:sz w:val="28"/>
          <w:szCs w:val="28"/>
          <w:lang w:val="ro-RO"/>
        </w:rPr>
        <w:t xml:space="preserve">i </w:t>
      </w:r>
      <w:r w:rsidR="002645AE" w:rsidRPr="007C16A6">
        <w:rPr>
          <w:rFonts w:ascii="Times New Roman" w:hAnsi="Times New Roman" w:cs="Times New Roman"/>
          <w:sz w:val="28"/>
          <w:szCs w:val="28"/>
          <w:lang w:val="ro-RO"/>
        </w:rPr>
        <w:t>orientării solicită în acţiunile sale ș</w:t>
      </w:r>
      <w:r w:rsidR="00EA0C27" w:rsidRPr="007C16A6">
        <w:rPr>
          <w:rFonts w:ascii="Times New Roman" w:hAnsi="Times New Roman" w:cs="Times New Roman"/>
          <w:sz w:val="28"/>
          <w:szCs w:val="28"/>
          <w:lang w:val="ro-RO"/>
        </w:rPr>
        <w:t xml:space="preserve">i implicarea </w:t>
      </w:r>
      <w:r w:rsidR="002645AE" w:rsidRPr="007C16A6">
        <w:rPr>
          <w:rFonts w:ascii="Times New Roman" w:hAnsi="Times New Roman" w:cs="Times New Roman"/>
          <w:sz w:val="28"/>
          <w:szCs w:val="28"/>
          <w:lang w:val="ro-RO"/>
        </w:rPr>
        <w:t>părinţilor; aceștia pot contribui la actul consilierii</w:t>
      </w:r>
      <w:r w:rsidR="00EA0C27" w:rsidRPr="007C16A6">
        <w:rPr>
          <w:rFonts w:ascii="Times New Roman" w:hAnsi="Times New Roman" w:cs="Times New Roman"/>
          <w:sz w:val="28"/>
          <w:szCs w:val="28"/>
          <w:lang w:val="ro-RO"/>
        </w:rPr>
        <w:t xml:space="preserve"> prin </w:t>
      </w:r>
      <w:r w:rsidR="002645AE" w:rsidRPr="007C16A6">
        <w:rPr>
          <w:rFonts w:ascii="Times New Roman" w:hAnsi="Times New Roman" w:cs="Times New Roman"/>
          <w:sz w:val="28"/>
          <w:szCs w:val="28"/>
          <w:lang w:val="ro-RO"/>
        </w:rPr>
        <w:t>sprijinirea propriilor copii în alegerea liberă a</w:t>
      </w:r>
      <w:r w:rsidRPr="007C16A6">
        <w:rPr>
          <w:rFonts w:ascii="Times New Roman" w:hAnsi="Times New Roman" w:cs="Times New Roman"/>
          <w:sz w:val="28"/>
          <w:szCs w:val="28"/>
          <w:lang w:val="ro-RO"/>
        </w:rPr>
        <w:t xml:space="preserve"> </w:t>
      </w:r>
      <w:r w:rsidR="00516D40" w:rsidRPr="007C16A6">
        <w:rPr>
          <w:rFonts w:ascii="Times New Roman" w:hAnsi="Times New Roman" w:cs="Times New Roman"/>
          <w:sz w:val="28"/>
          <w:szCs w:val="28"/>
          <w:lang w:val="ro-RO"/>
        </w:rPr>
        <w:t xml:space="preserve">viitoarei lor cariere, </w:t>
      </w:r>
      <w:r w:rsidRPr="007C16A6">
        <w:rPr>
          <w:rFonts w:ascii="Times New Roman" w:hAnsi="Times New Roman" w:cs="Times New Roman"/>
          <w:sz w:val="28"/>
          <w:szCs w:val="28"/>
          <w:lang w:val="ro-RO"/>
        </w:rPr>
        <w:t xml:space="preserve">găsirea unui loc de muncă, slăbirea stereotipurilor şi prejudecăţilor cu privire la </w:t>
      </w:r>
      <w:r w:rsidR="00516D40" w:rsidRPr="007C16A6">
        <w:rPr>
          <w:rFonts w:ascii="Times New Roman" w:hAnsi="Times New Roman" w:cs="Times New Roman"/>
          <w:sz w:val="28"/>
          <w:szCs w:val="28"/>
          <w:lang w:val="ro-RO"/>
        </w:rPr>
        <w:t>munc</w:t>
      </w:r>
      <w:r w:rsidRPr="007C16A6">
        <w:rPr>
          <w:rFonts w:ascii="Times New Roman" w:hAnsi="Times New Roman" w:cs="Times New Roman"/>
          <w:sz w:val="28"/>
          <w:szCs w:val="28"/>
          <w:lang w:val="ro-RO"/>
        </w:rPr>
        <w:t xml:space="preserve">ă, </w:t>
      </w:r>
      <w:r w:rsidR="00516D40" w:rsidRPr="007C16A6">
        <w:rPr>
          <w:rFonts w:ascii="Times New Roman" w:hAnsi="Times New Roman" w:cs="Times New Roman"/>
          <w:sz w:val="28"/>
          <w:szCs w:val="28"/>
          <w:lang w:val="ro-RO"/>
        </w:rPr>
        <w:t>încu</w:t>
      </w:r>
      <w:r w:rsidRPr="007C16A6">
        <w:rPr>
          <w:rFonts w:ascii="Times New Roman" w:hAnsi="Times New Roman" w:cs="Times New Roman"/>
          <w:sz w:val="28"/>
          <w:szCs w:val="28"/>
          <w:lang w:val="ro-RO"/>
        </w:rPr>
        <w:t>rajarea mobilităţii în vederea formării profesionale sau exercitării unei profesii. Posibilităţile de in</w:t>
      </w:r>
      <w:r w:rsidR="00516D40" w:rsidRPr="007C16A6">
        <w:rPr>
          <w:rFonts w:ascii="Times New Roman" w:hAnsi="Times New Roman" w:cs="Times New Roman"/>
          <w:sz w:val="28"/>
          <w:szCs w:val="28"/>
          <w:lang w:val="ro-RO"/>
        </w:rPr>
        <w:t>fl</w:t>
      </w:r>
      <w:r w:rsidRPr="007C16A6">
        <w:rPr>
          <w:rFonts w:ascii="Times New Roman" w:hAnsi="Times New Roman" w:cs="Times New Roman"/>
          <w:sz w:val="28"/>
          <w:szCs w:val="28"/>
          <w:lang w:val="ro-RO"/>
        </w:rPr>
        <w:t>uenţă ale părin</w:t>
      </w:r>
      <w:r w:rsidR="00516D40" w:rsidRPr="007C16A6">
        <w:rPr>
          <w:rFonts w:ascii="Times New Roman" w:hAnsi="Times New Roman" w:cs="Times New Roman"/>
          <w:sz w:val="28"/>
          <w:szCs w:val="28"/>
          <w:lang w:val="ro-RO"/>
        </w:rPr>
        <w:t>ților</w:t>
      </w:r>
      <w:r w:rsidRPr="007C16A6">
        <w:rPr>
          <w:rFonts w:ascii="Times New Roman" w:hAnsi="Times New Roman" w:cs="Times New Roman"/>
          <w:sz w:val="28"/>
          <w:szCs w:val="28"/>
          <w:lang w:val="ro-RO"/>
        </w:rPr>
        <w:t xml:space="preserve"> sun</w:t>
      </w:r>
      <w:r w:rsidR="00516D40" w:rsidRPr="007C16A6">
        <w:rPr>
          <w:rFonts w:ascii="Times New Roman" w:hAnsi="Times New Roman" w:cs="Times New Roman"/>
          <w:sz w:val="28"/>
          <w:szCs w:val="28"/>
          <w:lang w:val="ro-RO"/>
        </w:rPr>
        <w:t>t variate şi se pot concretiza î</w:t>
      </w:r>
      <w:r w:rsidRPr="007C16A6">
        <w:rPr>
          <w:rFonts w:ascii="Times New Roman" w:hAnsi="Times New Roman" w:cs="Times New Roman"/>
          <w:sz w:val="28"/>
          <w:szCs w:val="28"/>
          <w:lang w:val="ro-RO"/>
        </w:rPr>
        <w:t xml:space="preserve">n: discuţii pe tema alegerii </w:t>
      </w:r>
      <w:r w:rsidR="00516D40" w:rsidRPr="007C16A6">
        <w:rPr>
          <w:rFonts w:ascii="Times New Roman" w:hAnsi="Times New Roman" w:cs="Times New Roman"/>
          <w:sz w:val="28"/>
          <w:szCs w:val="28"/>
          <w:lang w:val="ro-RO"/>
        </w:rPr>
        <w:t>carierei cu sc</w:t>
      </w:r>
      <w:r w:rsidRPr="007C16A6">
        <w:rPr>
          <w:rFonts w:ascii="Times New Roman" w:hAnsi="Times New Roman" w:cs="Times New Roman"/>
          <w:sz w:val="28"/>
          <w:szCs w:val="28"/>
          <w:lang w:val="ro-RO"/>
        </w:rPr>
        <w:t>opul de a</w:t>
      </w:r>
      <w:r w:rsidR="00516D40" w:rsidRPr="007C16A6">
        <w:rPr>
          <w:rFonts w:ascii="Times New Roman" w:hAnsi="Times New Roman" w:cs="Times New Roman"/>
          <w:sz w:val="28"/>
          <w:szCs w:val="28"/>
          <w:lang w:val="ro-RO"/>
        </w:rPr>
        <w:t xml:space="preserve"> </w:t>
      </w:r>
      <w:r w:rsidR="00A11419" w:rsidRPr="007C16A6">
        <w:rPr>
          <w:rFonts w:ascii="Times New Roman" w:hAnsi="Times New Roman" w:cs="Times New Roman"/>
          <w:sz w:val="28"/>
          <w:szCs w:val="28"/>
          <w:lang w:val="ro-RO"/>
        </w:rPr>
        <w:t>le c</w:t>
      </w:r>
      <w:r w:rsidRPr="007C16A6">
        <w:rPr>
          <w:rFonts w:ascii="Times New Roman" w:hAnsi="Times New Roman" w:cs="Times New Roman"/>
          <w:sz w:val="28"/>
          <w:szCs w:val="28"/>
          <w:lang w:val="ro-RO"/>
        </w:rPr>
        <w:t>unoaşte punctul de ve</w:t>
      </w:r>
      <w:r w:rsidR="00A11419" w:rsidRPr="007C16A6">
        <w:rPr>
          <w:rFonts w:ascii="Times New Roman" w:hAnsi="Times New Roman" w:cs="Times New Roman"/>
          <w:sz w:val="28"/>
          <w:szCs w:val="28"/>
          <w:lang w:val="ro-RO"/>
        </w:rPr>
        <w:t>dere, temerile, ezitările, succe</w:t>
      </w:r>
      <w:r w:rsidRPr="007C16A6">
        <w:rPr>
          <w:rFonts w:ascii="Times New Roman" w:hAnsi="Times New Roman" w:cs="Times New Roman"/>
          <w:sz w:val="28"/>
          <w:szCs w:val="28"/>
          <w:lang w:val="ro-RO"/>
        </w:rPr>
        <w:t xml:space="preserve">sele; oferirea de </w:t>
      </w:r>
      <w:r w:rsidR="00A11419" w:rsidRPr="007C16A6">
        <w:rPr>
          <w:rFonts w:ascii="Times New Roman" w:hAnsi="Times New Roman" w:cs="Times New Roman"/>
          <w:sz w:val="28"/>
          <w:szCs w:val="28"/>
          <w:lang w:val="ro-RO"/>
        </w:rPr>
        <w:t>sugestii, dar f</w:t>
      </w:r>
      <w:r w:rsidRPr="007C16A6">
        <w:rPr>
          <w:rFonts w:ascii="Times New Roman" w:hAnsi="Times New Roman" w:cs="Times New Roman"/>
          <w:sz w:val="28"/>
          <w:szCs w:val="28"/>
          <w:lang w:val="ro-RO"/>
        </w:rPr>
        <w:t>ără impunerea punctului de vedere; d</w:t>
      </w:r>
      <w:r w:rsidR="00D4020D" w:rsidRPr="007C16A6">
        <w:rPr>
          <w:rFonts w:ascii="Times New Roman" w:hAnsi="Times New Roman" w:cs="Times New Roman"/>
          <w:sz w:val="28"/>
          <w:szCs w:val="28"/>
          <w:lang w:val="ro-RO"/>
        </w:rPr>
        <w:t>iscuţii cu profesorii; î</w:t>
      </w:r>
      <w:r w:rsidRPr="007C16A6">
        <w:rPr>
          <w:rFonts w:ascii="Times New Roman" w:hAnsi="Times New Roman" w:cs="Times New Roman"/>
          <w:sz w:val="28"/>
          <w:szCs w:val="28"/>
          <w:lang w:val="ro-RO"/>
        </w:rPr>
        <w:t>ncurajări permanente; info</w:t>
      </w:r>
      <w:r w:rsidR="00D4020D" w:rsidRPr="007C16A6">
        <w:rPr>
          <w:rFonts w:ascii="Times New Roman" w:hAnsi="Times New Roman" w:cs="Times New Roman"/>
          <w:sz w:val="28"/>
          <w:szCs w:val="28"/>
          <w:lang w:val="ro-RO"/>
        </w:rPr>
        <w:t>rmarea î</w:t>
      </w:r>
      <w:r w:rsidRPr="007C16A6">
        <w:rPr>
          <w:rFonts w:ascii="Times New Roman" w:hAnsi="Times New Roman" w:cs="Times New Roman"/>
          <w:sz w:val="28"/>
          <w:szCs w:val="28"/>
          <w:lang w:val="ro-RO"/>
        </w:rPr>
        <w:t>n legătură cu ofertele de muncă, etc.</w:t>
      </w:r>
    </w:p>
    <w:p w:rsidR="00DC61CA" w:rsidRPr="007C16A6" w:rsidRDefault="0039318D" w:rsidP="00DC61CA">
      <w:pPr>
        <w:jc w:val="both"/>
        <w:rPr>
          <w:rFonts w:ascii="Times New Roman" w:hAnsi="Times New Roman" w:cs="Times New Roman"/>
          <w:sz w:val="28"/>
          <w:szCs w:val="28"/>
          <w:lang w:val="ro-RO"/>
        </w:rPr>
      </w:pPr>
      <w:r w:rsidRPr="007C16A6">
        <w:rPr>
          <w:rFonts w:ascii="Times New Roman" w:hAnsi="Times New Roman" w:cs="Times New Roman"/>
          <w:sz w:val="28"/>
          <w:szCs w:val="28"/>
          <w:lang w:val="ro-RO"/>
        </w:rPr>
        <w:t xml:space="preserve">b) </w:t>
      </w:r>
      <w:r w:rsidR="00DC61CA" w:rsidRPr="007C16A6">
        <w:rPr>
          <w:rFonts w:ascii="Times New Roman" w:hAnsi="Times New Roman" w:cs="Times New Roman"/>
          <w:b/>
          <w:sz w:val="28"/>
          <w:szCs w:val="28"/>
          <w:lang w:val="ro-RO"/>
        </w:rPr>
        <w:t>Grupul de prieteni</w:t>
      </w:r>
      <w:r w:rsidR="00DC61CA" w:rsidRPr="007C16A6">
        <w:rPr>
          <w:rFonts w:ascii="Times New Roman" w:hAnsi="Times New Roman" w:cs="Times New Roman"/>
          <w:sz w:val="28"/>
          <w:szCs w:val="28"/>
          <w:lang w:val="ro-RO"/>
        </w:rPr>
        <w:t xml:space="preserve"> reprezintă o sursă semnif</w:t>
      </w:r>
      <w:r w:rsidR="00BC760F" w:rsidRPr="007C16A6">
        <w:rPr>
          <w:rFonts w:ascii="Times New Roman" w:hAnsi="Times New Roman" w:cs="Times New Roman"/>
          <w:sz w:val="28"/>
          <w:szCs w:val="28"/>
          <w:lang w:val="ro-RO"/>
        </w:rPr>
        <w:t>ic</w:t>
      </w:r>
      <w:r w:rsidR="00DC61CA" w:rsidRPr="007C16A6">
        <w:rPr>
          <w:rFonts w:ascii="Times New Roman" w:hAnsi="Times New Roman" w:cs="Times New Roman"/>
          <w:sz w:val="28"/>
          <w:szCs w:val="28"/>
          <w:lang w:val="ro-RO"/>
        </w:rPr>
        <w:t xml:space="preserve">ativă de influenţă asupra planurilor de carieră ale </w:t>
      </w:r>
      <w:r w:rsidR="00BC760F" w:rsidRPr="007C16A6">
        <w:rPr>
          <w:rFonts w:ascii="Times New Roman" w:hAnsi="Times New Roman" w:cs="Times New Roman"/>
          <w:sz w:val="28"/>
          <w:szCs w:val="28"/>
          <w:lang w:val="ro-RO"/>
        </w:rPr>
        <w:t>adolescenţilor</w:t>
      </w:r>
      <w:r w:rsidR="00BC760F" w:rsidRPr="007C16A6">
        <w:rPr>
          <w:rFonts w:ascii="Times New Roman" w:hAnsi="Times New Roman" w:cs="Times New Roman"/>
          <w:sz w:val="28"/>
          <w:szCs w:val="28"/>
        </w:rPr>
        <w:t>;</w:t>
      </w:r>
      <w:r w:rsidR="00BC760F" w:rsidRPr="007C16A6">
        <w:rPr>
          <w:rFonts w:ascii="Times New Roman" w:hAnsi="Times New Roman" w:cs="Times New Roman"/>
          <w:sz w:val="28"/>
          <w:szCs w:val="28"/>
          <w:lang w:val="ro-RO"/>
        </w:rPr>
        <w:t xml:space="preserve"> î</w:t>
      </w:r>
      <w:r w:rsidR="00DC61CA" w:rsidRPr="007C16A6">
        <w:rPr>
          <w:rFonts w:ascii="Times New Roman" w:hAnsi="Times New Roman" w:cs="Times New Roman"/>
          <w:sz w:val="28"/>
          <w:szCs w:val="28"/>
          <w:lang w:val="ro-RO"/>
        </w:rPr>
        <w:t>n accepţiune pozitivă, acesta îl ajută pe copil să îşi contureze propria identitate şi modul de relaţionare socială.</w:t>
      </w:r>
    </w:p>
    <w:p w:rsidR="00D314A5" w:rsidRPr="007C16A6" w:rsidRDefault="00D314A5" w:rsidP="00D314A5">
      <w:pPr>
        <w:jc w:val="both"/>
        <w:rPr>
          <w:rFonts w:ascii="Times New Roman" w:hAnsi="Times New Roman" w:cs="Times New Roman"/>
          <w:sz w:val="28"/>
          <w:szCs w:val="28"/>
          <w:lang w:val="ro-RO"/>
        </w:rPr>
      </w:pPr>
      <w:r w:rsidRPr="007C16A6">
        <w:rPr>
          <w:rFonts w:ascii="Times New Roman" w:hAnsi="Times New Roman" w:cs="Times New Roman"/>
          <w:sz w:val="28"/>
          <w:szCs w:val="28"/>
          <w:lang w:val="ro-RO"/>
        </w:rPr>
        <w:t xml:space="preserve">c) </w:t>
      </w:r>
      <w:r w:rsidRPr="007C16A6">
        <w:rPr>
          <w:rFonts w:ascii="Times New Roman" w:hAnsi="Times New Roman" w:cs="Times New Roman"/>
          <w:b/>
          <w:sz w:val="28"/>
          <w:szCs w:val="28"/>
          <w:lang w:val="ro-RO"/>
        </w:rPr>
        <w:t>Școala</w:t>
      </w:r>
      <w:r w:rsidRPr="007C16A6">
        <w:rPr>
          <w:rFonts w:ascii="Times New Roman" w:hAnsi="Times New Roman" w:cs="Times New Roman"/>
          <w:sz w:val="28"/>
          <w:szCs w:val="28"/>
          <w:lang w:val="ro-RO"/>
        </w:rPr>
        <w:t xml:space="preserve">: în școală se face orientare şcolară şi </w:t>
      </w:r>
      <w:r w:rsidR="00E32ACD" w:rsidRPr="007C16A6">
        <w:rPr>
          <w:rFonts w:ascii="Times New Roman" w:hAnsi="Times New Roman" w:cs="Times New Roman"/>
          <w:sz w:val="28"/>
          <w:szCs w:val="28"/>
          <w:lang w:val="ro-RO"/>
        </w:rPr>
        <w:t>preo</w:t>
      </w:r>
      <w:r w:rsidRPr="007C16A6">
        <w:rPr>
          <w:rFonts w:ascii="Times New Roman" w:hAnsi="Times New Roman" w:cs="Times New Roman"/>
          <w:sz w:val="28"/>
          <w:szCs w:val="28"/>
          <w:lang w:val="ro-RO"/>
        </w:rPr>
        <w:t xml:space="preserve">rientare profesională. Pentru ca elevul să devină un adult responsabil de propriile decizii privind cariera, şcoala trebuie să se axeze pe formarea </w:t>
      </w:r>
      <w:r w:rsidR="00F03727" w:rsidRPr="007C16A6">
        <w:rPr>
          <w:rFonts w:ascii="Times New Roman" w:hAnsi="Times New Roman" w:cs="Times New Roman"/>
          <w:sz w:val="28"/>
          <w:szCs w:val="28"/>
          <w:lang w:val="ro-RO"/>
        </w:rPr>
        <w:t>urm</w:t>
      </w:r>
      <w:r w:rsidRPr="007C16A6">
        <w:rPr>
          <w:rFonts w:ascii="Times New Roman" w:hAnsi="Times New Roman" w:cs="Times New Roman"/>
          <w:sz w:val="28"/>
          <w:szCs w:val="28"/>
          <w:lang w:val="ro-RO"/>
        </w:rPr>
        <w:t>ătoar</w:t>
      </w:r>
      <w:r w:rsidR="00F03727" w:rsidRPr="007C16A6">
        <w:rPr>
          <w:rFonts w:ascii="Times New Roman" w:hAnsi="Times New Roman" w:cs="Times New Roman"/>
          <w:sz w:val="28"/>
          <w:szCs w:val="28"/>
          <w:lang w:val="ro-RO"/>
        </w:rPr>
        <w:t>elor competenţe: utilizarea calc</w:t>
      </w:r>
      <w:r w:rsidRPr="007C16A6">
        <w:rPr>
          <w:rFonts w:ascii="Times New Roman" w:hAnsi="Times New Roman" w:cs="Times New Roman"/>
          <w:sz w:val="28"/>
          <w:szCs w:val="28"/>
          <w:lang w:val="ro-RO"/>
        </w:rPr>
        <w:t xml:space="preserve">ulatorului; rezolvarea problemelor; managementul </w:t>
      </w:r>
      <w:r w:rsidR="00F03727" w:rsidRPr="007C16A6">
        <w:rPr>
          <w:rFonts w:ascii="Times New Roman" w:hAnsi="Times New Roman" w:cs="Times New Roman"/>
          <w:sz w:val="28"/>
          <w:szCs w:val="28"/>
          <w:lang w:val="ro-RO"/>
        </w:rPr>
        <w:t>resurselor umane,</w:t>
      </w:r>
      <w:r w:rsidRPr="007C16A6">
        <w:rPr>
          <w:rFonts w:ascii="Times New Roman" w:hAnsi="Times New Roman" w:cs="Times New Roman"/>
          <w:sz w:val="28"/>
          <w:szCs w:val="28"/>
          <w:lang w:val="ro-RO"/>
        </w:rPr>
        <w:t xml:space="preserve"> materiale, financiare; planificare personală şi a carierei; relaţionare </w:t>
      </w:r>
      <w:r w:rsidR="00F03727" w:rsidRPr="007C16A6">
        <w:rPr>
          <w:rFonts w:ascii="Times New Roman" w:hAnsi="Times New Roman" w:cs="Times New Roman"/>
          <w:sz w:val="28"/>
          <w:szCs w:val="28"/>
          <w:lang w:val="ro-RO"/>
        </w:rPr>
        <w:t>i</w:t>
      </w:r>
      <w:r w:rsidRPr="007C16A6">
        <w:rPr>
          <w:rFonts w:ascii="Times New Roman" w:hAnsi="Times New Roman" w:cs="Times New Roman"/>
          <w:sz w:val="28"/>
          <w:szCs w:val="28"/>
          <w:lang w:val="ro-RO"/>
        </w:rPr>
        <w:t>nterp</w:t>
      </w:r>
      <w:r w:rsidR="00F03727" w:rsidRPr="007C16A6">
        <w:rPr>
          <w:rFonts w:ascii="Times New Roman" w:hAnsi="Times New Roman" w:cs="Times New Roman"/>
          <w:sz w:val="28"/>
          <w:szCs w:val="28"/>
          <w:lang w:val="ro-RO"/>
        </w:rPr>
        <w:t>ersonală; valorificarea informaț</w:t>
      </w:r>
      <w:r w:rsidRPr="007C16A6">
        <w:rPr>
          <w:rFonts w:ascii="Times New Roman" w:hAnsi="Times New Roman" w:cs="Times New Roman"/>
          <w:sz w:val="28"/>
          <w:szCs w:val="28"/>
          <w:lang w:val="ro-RO"/>
        </w:rPr>
        <w:t>iilor</w:t>
      </w:r>
      <w:r w:rsidR="00F03727" w:rsidRPr="007C16A6">
        <w:rPr>
          <w:rFonts w:ascii="Times New Roman" w:hAnsi="Times New Roman" w:cs="Times New Roman"/>
          <w:sz w:val="28"/>
          <w:szCs w:val="28"/>
          <w:lang w:val="ro-RO"/>
        </w:rPr>
        <w:t>.</w:t>
      </w:r>
    </w:p>
    <w:p w:rsidR="00D314A5" w:rsidRPr="007C16A6" w:rsidRDefault="00904E28" w:rsidP="00D314A5">
      <w:pPr>
        <w:jc w:val="both"/>
        <w:rPr>
          <w:rFonts w:ascii="Times New Roman" w:hAnsi="Times New Roman" w:cs="Times New Roman"/>
          <w:sz w:val="28"/>
          <w:szCs w:val="28"/>
          <w:lang w:val="ro-RO"/>
        </w:rPr>
      </w:pPr>
      <w:r w:rsidRPr="007C16A6">
        <w:rPr>
          <w:rFonts w:ascii="Times New Roman" w:hAnsi="Times New Roman" w:cs="Times New Roman"/>
          <w:sz w:val="28"/>
          <w:szCs w:val="28"/>
          <w:lang w:val="ro-RO"/>
        </w:rPr>
        <w:t xml:space="preserve">d) </w:t>
      </w:r>
      <w:r w:rsidR="00D314A5" w:rsidRPr="007C16A6">
        <w:rPr>
          <w:rFonts w:ascii="Times New Roman" w:hAnsi="Times New Roman" w:cs="Times New Roman"/>
          <w:b/>
          <w:sz w:val="28"/>
          <w:szCs w:val="28"/>
          <w:lang w:val="ro-RO"/>
        </w:rPr>
        <w:t>Mass-media</w:t>
      </w:r>
      <w:r w:rsidR="00D314A5" w:rsidRPr="007C16A6">
        <w:rPr>
          <w:rFonts w:ascii="Times New Roman" w:hAnsi="Times New Roman" w:cs="Times New Roman"/>
          <w:sz w:val="28"/>
          <w:szCs w:val="28"/>
          <w:lang w:val="ro-RO"/>
        </w:rPr>
        <w:t xml:space="preserve"> are o pondere tot mai mare în informarea tinerei generaţii privind dinamica pieţei mun</w:t>
      </w:r>
      <w:r w:rsidR="00233E48" w:rsidRPr="007C16A6">
        <w:rPr>
          <w:rFonts w:ascii="Times New Roman" w:hAnsi="Times New Roman" w:cs="Times New Roman"/>
          <w:sz w:val="28"/>
          <w:szCs w:val="28"/>
          <w:lang w:val="ro-RO"/>
        </w:rPr>
        <w:t>cii, mobilitatea profesională, î</w:t>
      </w:r>
      <w:r w:rsidR="00D314A5" w:rsidRPr="007C16A6">
        <w:rPr>
          <w:rFonts w:ascii="Times New Roman" w:hAnsi="Times New Roman" w:cs="Times New Roman"/>
          <w:sz w:val="28"/>
          <w:szCs w:val="28"/>
          <w:lang w:val="ro-RO"/>
        </w:rPr>
        <w:t>n promovarea unor modele ale succesului in carieră (site-uri speciali</w:t>
      </w:r>
      <w:r w:rsidR="00233E48" w:rsidRPr="007C16A6">
        <w:rPr>
          <w:rFonts w:ascii="Times New Roman" w:hAnsi="Times New Roman" w:cs="Times New Roman"/>
          <w:sz w:val="28"/>
          <w:szCs w:val="28"/>
          <w:lang w:val="ro-RO"/>
        </w:rPr>
        <w:t>zate, anunţuri în ziare, tâ</w:t>
      </w:r>
      <w:r w:rsidR="00D314A5" w:rsidRPr="007C16A6">
        <w:rPr>
          <w:rFonts w:ascii="Times New Roman" w:hAnsi="Times New Roman" w:cs="Times New Roman"/>
          <w:sz w:val="28"/>
          <w:szCs w:val="28"/>
          <w:lang w:val="ro-RO"/>
        </w:rPr>
        <w:t>rguri ale locurilor de muncă).</w:t>
      </w:r>
    </w:p>
    <w:p w:rsidR="00D314A5" w:rsidRPr="007C16A6" w:rsidRDefault="0022746E" w:rsidP="00D314A5">
      <w:pPr>
        <w:jc w:val="both"/>
        <w:rPr>
          <w:rFonts w:ascii="Times New Roman" w:hAnsi="Times New Roman" w:cs="Times New Roman"/>
          <w:sz w:val="28"/>
          <w:szCs w:val="28"/>
          <w:u w:val="single"/>
          <w:lang w:val="ro-RO"/>
        </w:rPr>
      </w:pPr>
      <w:r w:rsidRPr="007C16A6">
        <w:rPr>
          <w:rFonts w:ascii="Times New Roman" w:hAnsi="Times New Roman" w:cs="Times New Roman"/>
          <w:sz w:val="28"/>
          <w:szCs w:val="28"/>
          <w:lang w:val="ro-RO"/>
        </w:rPr>
        <w:lastRenderedPageBreak/>
        <w:t xml:space="preserve">=&gt; </w:t>
      </w:r>
      <w:r w:rsidRPr="007C16A6">
        <w:rPr>
          <w:rFonts w:ascii="Times New Roman" w:hAnsi="Times New Roman" w:cs="Times New Roman"/>
          <w:sz w:val="28"/>
          <w:szCs w:val="28"/>
          <w:u w:val="single"/>
          <w:lang w:val="ro-RO"/>
        </w:rPr>
        <w:t>Piața muncii</w:t>
      </w:r>
    </w:p>
    <w:p w:rsidR="000F1455" w:rsidRPr="007C16A6" w:rsidRDefault="000F1455" w:rsidP="000F1455">
      <w:pPr>
        <w:ind w:left="720" w:firstLine="720"/>
        <w:jc w:val="both"/>
        <w:rPr>
          <w:rFonts w:ascii="Times New Roman" w:hAnsi="Times New Roman" w:cs="Times New Roman"/>
          <w:i/>
          <w:sz w:val="28"/>
          <w:szCs w:val="28"/>
          <w:lang w:val="ro-RO"/>
        </w:rPr>
      </w:pPr>
      <w:r w:rsidRPr="007C16A6">
        <w:rPr>
          <w:rFonts w:ascii="Times New Roman" w:hAnsi="Times New Roman" w:cs="Times New Roman"/>
          <w:i/>
          <w:sz w:val="28"/>
          <w:szCs w:val="28"/>
          <w:lang w:val="ro-RO"/>
        </w:rPr>
        <w:t xml:space="preserve"> Caracteristici şi tendinţe ale pieţei muncii</w:t>
      </w:r>
    </w:p>
    <w:p w:rsidR="000F1455" w:rsidRPr="007C16A6" w:rsidRDefault="000F1455" w:rsidP="00B743A8">
      <w:pPr>
        <w:ind w:firstLine="720"/>
        <w:jc w:val="both"/>
        <w:rPr>
          <w:rFonts w:ascii="Times New Roman" w:hAnsi="Times New Roman" w:cs="Times New Roman"/>
          <w:sz w:val="28"/>
          <w:szCs w:val="28"/>
        </w:rPr>
      </w:pPr>
      <w:r w:rsidRPr="007C16A6">
        <w:rPr>
          <w:rFonts w:ascii="Times New Roman" w:hAnsi="Times New Roman" w:cs="Times New Roman"/>
          <w:sz w:val="28"/>
          <w:szCs w:val="28"/>
          <w:lang w:val="ro-RO"/>
        </w:rPr>
        <w:t>Piaţa muncii se referă la configuraţia specifică a cererii şi ofertei de locuri de muncă existente la un moment dat. În prezent, schimbările sociale influenţează şi dinamica pieţei muncii, astfel</w:t>
      </w:r>
      <w:r w:rsidRPr="007C16A6">
        <w:rPr>
          <w:rFonts w:ascii="Times New Roman" w:hAnsi="Times New Roman" w:cs="Times New Roman"/>
          <w:sz w:val="28"/>
          <w:szCs w:val="28"/>
        </w:rPr>
        <w:t xml:space="preserve">: </w:t>
      </w:r>
    </w:p>
    <w:p w:rsidR="000F1455" w:rsidRPr="007C16A6" w:rsidRDefault="000F1455" w:rsidP="00B743A8">
      <w:pPr>
        <w:pStyle w:val="ListParagraph"/>
        <w:numPr>
          <w:ilvl w:val="0"/>
          <w:numId w:val="4"/>
        </w:numPr>
        <w:jc w:val="both"/>
        <w:rPr>
          <w:rFonts w:ascii="Times New Roman" w:hAnsi="Times New Roman" w:cs="Times New Roman"/>
          <w:sz w:val="28"/>
          <w:szCs w:val="28"/>
          <w:lang w:val="ro-RO"/>
        </w:rPr>
      </w:pPr>
      <w:r w:rsidRPr="007C16A6">
        <w:rPr>
          <w:rFonts w:ascii="Times New Roman" w:hAnsi="Times New Roman" w:cs="Times New Roman"/>
          <w:sz w:val="28"/>
          <w:szCs w:val="28"/>
          <w:lang w:val="ro-RO"/>
        </w:rPr>
        <w:t>modificări ale ponderii profesiilor pe piaţa muncii;</w:t>
      </w:r>
    </w:p>
    <w:p w:rsidR="000F1455" w:rsidRPr="007C16A6" w:rsidRDefault="000F1455" w:rsidP="00B743A8">
      <w:pPr>
        <w:pStyle w:val="ListParagraph"/>
        <w:numPr>
          <w:ilvl w:val="0"/>
          <w:numId w:val="4"/>
        </w:numPr>
        <w:jc w:val="both"/>
        <w:rPr>
          <w:rFonts w:ascii="Times New Roman" w:hAnsi="Times New Roman" w:cs="Times New Roman"/>
          <w:sz w:val="28"/>
          <w:szCs w:val="28"/>
          <w:lang w:val="ro-RO"/>
        </w:rPr>
      </w:pPr>
      <w:r w:rsidRPr="007C16A6">
        <w:rPr>
          <w:rFonts w:ascii="Times New Roman" w:hAnsi="Times New Roman" w:cs="Times New Roman"/>
          <w:sz w:val="28"/>
          <w:szCs w:val="28"/>
          <w:lang w:val="ro-RO"/>
        </w:rPr>
        <w:t xml:space="preserve">modificări </w:t>
      </w:r>
      <w:r w:rsidR="00177C2A" w:rsidRPr="007C16A6">
        <w:rPr>
          <w:rFonts w:ascii="Times New Roman" w:hAnsi="Times New Roman" w:cs="Times New Roman"/>
          <w:sz w:val="28"/>
          <w:szCs w:val="28"/>
          <w:lang w:val="ro-RO"/>
        </w:rPr>
        <w:t>î</w:t>
      </w:r>
      <w:r w:rsidRPr="007C16A6">
        <w:rPr>
          <w:rFonts w:ascii="Times New Roman" w:hAnsi="Times New Roman" w:cs="Times New Roman"/>
          <w:sz w:val="28"/>
          <w:szCs w:val="28"/>
          <w:lang w:val="ro-RO"/>
        </w:rPr>
        <w:t>n cerinţele impuse de diverse profesii;</w:t>
      </w:r>
    </w:p>
    <w:p w:rsidR="000F1455" w:rsidRPr="007C16A6" w:rsidRDefault="000F1455" w:rsidP="00B743A8">
      <w:pPr>
        <w:pStyle w:val="ListParagraph"/>
        <w:numPr>
          <w:ilvl w:val="0"/>
          <w:numId w:val="4"/>
        </w:numPr>
        <w:jc w:val="both"/>
        <w:rPr>
          <w:rFonts w:ascii="Times New Roman" w:hAnsi="Times New Roman" w:cs="Times New Roman"/>
          <w:sz w:val="28"/>
          <w:szCs w:val="28"/>
          <w:lang w:val="ro-RO"/>
        </w:rPr>
      </w:pPr>
      <w:r w:rsidRPr="007C16A6">
        <w:rPr>
          <w:rFonts w:ascii="Times New Roman" w:hAnsi="Times New Roman" w:cs="Times New Roman"/>
          <w:sz w:val="28"/>
          <w:szCs w:val="28"/>
          <w:lang w:val="ro-RO"/>
        </w:rPr>
        <w:t xml:space="preserve">modificări la nivelul deprinderilor de muncă solicitate, al relaţiilor în cadrul organizaţiei; </w:t>
      </w:r>
    </w:p>
    <w:p w:rsidR="000F1455" w:rsidRPr="007C16A6" w:rsidRDefault="000F1455" w:rsidP="00B743A8">
      <w:pPr>
        <w:pStyle w:val="ListParagraph"/>
        <w:numPr>
          <w:ilvl w:val="0"/>
          <w:numId w:val="4"/>
        </w:numPr>
        <w:jc w:val="both"/>
        <w:rPr>
          <w:rFonts w:ascii="Times New Roman" w:hAnsi="Times New Roman" w:cs="Times New Roman"/>
          <w:sz w:val="28"/>
          <w:szCs w:val="28"/>
          <w:lang w:val="ro-RO"/>
        </w:rPr>
      </w:pPr>
      <w:r w:rsidRPr="007C16A6">
        <w:rPr>
          <w:rFonts w:ascii="Times New Roman" w:hAnsi="Times New Roman" w:cs="Times New Roman"/>
          <w:sz w:val="28"/>
          <w:szCs w:val="28"/>
          <w:lang w:val="ro-RO"/>
        </w:rPr>
        <w:t>extinderi ale angajărilor pe perioadă deter</w:t>
      </w:r>
      <w:r w:rsidR="00177C2A" w:rsidRPr="007C16A6">
        <w:rPr>
          <w:rFonts w:ascii="Times New Roman" w:hAnsi="Times New Roman" w:cs="Times New Roman"/>
          <w:sz w:val="28"/>
          <w:szCs w:val="28"/>
          <w:lang w:val="ro-RO"/>
        </w:rPr>
        <w:t>m</w:t>
      </w:r>
      <w:r w:rsidRPr="007C16A6">
        <w:rPr>
          <w:rFonts w:ascii="Times New Roman" w:hAnsi="Times New Roman" w:cs="Times New Roman"/>
          <w:sz w:val="28"/>
          <w:szCs w:val="28"/>
          <w:lang w:val="ro-RO"/>
        </w:rPr>
        <w:t>inată;</w:t>
      </w:r>
    </w:p>
    <w:p w:rsidR="000F1455" w:rsidRPr="007C16A6" w:rsidRDefault="000F1455" w:rsidP="00B743A8">
      <w:pPr>
        <w:pStyle w:val="ListParagraph"/>
        <w:numPr>
          <w:ilvl w:val="0"/>
          <w:numId w:val="4"/>
        </w:numPr>
        <w:jc w:val="both"/>
        <w:rPr>
          <w:rFonts w:ascii="Times New Roman" w:hAnsi="Times New Roman" w:cs="Times New Roman"/>
          <w:sz w:val="28"/>
          <w:szCs w:val="28"/>
          <w:lang w:val="ro-RO"/>
        </w:rPr>
      </w:pPr>
      <w:r w:rsidRPr="007C16A6">
        <w:rPr>
          <w:rFonts w:ascii="Times New Roman" w:hAnsi="Times New Roman" w:cs="Times New Roman"/>
          <w:sz w:val="28"/>
          <w:szCs w:val="28"/>
          <w:lang w:val="ro-RO"/>
        </w:rPr>
        <w:t>sporirea necesităţii de formare continuă a forţei de muncă.</w:t>
      </w:r>
    </w:p>
    <w:p w:rsidR="00A85A3D" w:rsidRPr="007C16A6" w:rsidRDefault="00A85A3D" w:rsidP="00A85A3D">
      <w:pPr>
        <w:ind w:firstLine="720"/>
        <w:jc w:val="both"/>
        <w:rPr>
          <w:rFonts w:ascii="Times New Roman" w:hAnsi="Times New Roman" w:cs="Times New Roman"/>
          <w:sz w:val="28"/>
          <w:szCs w:val="28"/>
          <w:lang w:val="ro-RO"/>
        </w:rPr>
      </w:pPr>
      <w:r w:rsidRPr="007C16A6">
        <w:rPr>
          <w:rFonts w:ascii="Times New Roman" w:hAnsi="Times New Roman" w:cs="Times New Roman"/>
          <w:sz w:val="28"/>
          <w:szCs w:val="28"/>
          <w:lang w:val="ro-RO"/>
        </w:rPr>
        <w:t xml:space="preserve">La nivel local, în urma unui studiu efectuat de specialiştii CJRAE/CJAP laşi, se constată o scădere </w:t>
      </w:r>
      <w:r w:rsidRPr="007C16A6">
        <w:rPr>
          <w:rFonts w:ascii="Times New Roman" w:hAnsi="Times New Roman" w:cs="Times New Roman"/>
          <w:w w:val="115"/>
          <w:sz w:val="28"/>
          <w:szCs w:val="28"/>
          <w:lang w:val="ro-RO"/>
        </w:rPr>
        <w:t xml:space="preserve">a </w:t>
      </w:r>
      <w:r w:rsidR="00757AB1" w:rsidRPr="007C16A6">
        <w:rPr>
          <w:rFonts w:ascii="Times New Roman" w:hAnsi="Times New Roman" w:cs="Times New Roman"/>
          <w:spacing w:val="1"/>
          <w:sz w:val="28"/>
          <w:szCs w:val="28"/>
          <w:lang w:val="ro-RO"/>
        </w:rPr>
        <w:t>interesului pe piaţa mun</w:t>
      </w:r>
      <w:r w:rsidRPr="007C16A6">
        <w:rPr>
          <w:rFonts w:ascii="Times New Roman" w:hAnsi="Times New Roman" w:cs="Times New Roman"/>
          <w:spacing w:val="1"/>
          <w:sz w:val="28"/>
          <w:szCs w:val="28"/>
          <w:lang w:val="ro-RO"/>
        </w:rPr>
        <w:t>cii pentru următoarele ocupaţii: laminator, oţelar, forjor, reglor, termist</w:t>
      </w:r>
      <w:r w:rsidR="00EB36F7" w:rsidRPr="007C16A6">
        <w:rPr>
          <w:rFonts w:ascii="Times New Roman" w:hAnsi="Times New Roman" w:cs="Times New Roman"/>
          <w:spacing w:val="1"/>
          <w:sz w:val="28"/>
          <w:szCs w:val="28"/>
          <w:lang w:val="ro-RO"/>
        </w:rPr>
        <w:t>-</w:t>
      </w:r>
      <w:r w:rsidRPr="007C16A6">
        <w:rPr>
          <w:rFonts w:ascii="Times New Roman" w:hAnsi="Times New Roman" w:cs="Times New Roman"/>
          <w:spacing w:val="1"/>
          <w:sz w:val="28"/>
          <w:szCs w:val="28"/>
          <w:lang w:val="ro-RO"/>
        </w:rPr>
        <w:softHyphen/>
      </w:r>
      <w:r w:rsidRPr="007C16A6">
        <w:rPr>
          <w:rFonts w:ascii="Times New Roman" w:hAnsi="Times New Roman" w:cs="Times New Roman"/>
          <w:sz w:val="28"/>
          <w:szCs w:val="28"/>
          <w:lang w:val="ro-RO"/>
        </w:rPr>
        <w:t>tratamentist, desenator teh</w:t>
      </w:r>
      <w:r w:rsidR="003347E2" w:rsidRPr="007C16A6">
        <w:rPr>
          <w:rFonts w:ascii="Times New Roman" w:hAnsi="Times New Roman" w:cs="Times New Roman"/>
          <w:sz w:val="28"/>
          <w:szCs w:val="28"/>
          <w:lang w:val="ro-RO"/>
        </w:rPr>
        <w:t>nic. Acelaşi studiu relevă că, î</w:t>
      </w:r>
      <w:r w:rsidRPr="007C16A6">
        <w:rPr>
          <w:rFonts w:ascii="Times New Roman" w:hAnsi="Times New Roman" w:cs="Times New Roman"/>
          <w:sz w:val="28"/>
          <w:szCs w:val="28"/>
          <w:lang w:val="ro-RO"/>
        </w:rPr>
        <w:t xml:space="preserve">n ultimii ani, printre ocupaţiile care au făcut </w:t>
      </w:r>
      <w:r w:rsidRPr="007C16A6">
        <w:rPr>
          <w:rFonts w:ascii="Times New Roman" w:hAnsi="Times New Roman" w:cs="Times New Roman"/>
          <w:spacing w:val="2"/>
          <w:sz w:val="28"/>
          <w:szCs w:val="28"/>
          <w:lang w:val="ro-RO"/>
        </w:rPr>
        <w:t xml:space="preserve">obiectul restructurării se numără: strungar, sudor, sculer-matriţer, miner, fierar-betonist, frezor. </w:t>
      </w:r>
      <w:r w:rsidRPr="007C16A6">
        <w:rPr>
          <w:rFonts w:ascii="Times New Roman" w:hAnsi="Times New Roman" w:cs="Times New Roman"/>
          <w:spacing w:val="3"/>
          <w:sz w:val="28"/>
          <w:szCs w:val="28"/>
          <w:lang w:val="ro-RO"/>
        </w:rPr>
        <w:t>Printre cele mai solicitate ocupaţ</w:t>
      </w:r>
      <w:r w:rsidR="003347E2" w:rsidRPr="007C16A6">
        <w:rPr>
          <w:rFonts w:ascii="Times New Roman" w:hAnsi="Times New Roman" w:cs="Times New Roman"/>
          <w:spacing w:val="3"/>
          <w:sz w:val="28"/>
          <w:szCs w:val="28"/>
          <w:lang w:val="ro-RO"/>
        </w:rPr>
        <w:t>ii de pe piaţa forţei de muncă în judeţul nostru sunt</w:t>
      </w:r>
      <w:r w:rsidR="003347E2" w:rsidRPr="007C16A6">
        <w:rPr>
          <w:rFonts w:ascii="Times New Roman" w:hAnsi="Times New Roman" w:cs="Times New Roman"/>
          <w:spacing w:val="3"/>
          <w:sz w:val="28"/>
          <w:szCs w:val="28"/>
        </w:rPr>
        <w:t>:</w:t>
      </w:r>
      <w:r w:rsidRPr="007C16A6">
        <w:rPr>
          <w:rFonts w:ascii="Times New Roman" w:hAnsi="Times New Roman" w:cs="Times New Roman"/>
          <w:spacing w:val="3"/>
          <w:sz w:val="28"/>
          <w:szCs w:val="28"/>
          <w:lang w:val="ro-RO"/>
        </w:rPr>
        <w:t xml:space="preserve"> croitor, </w:t>
      </w:r>
      <w:r w:rsidRPr="007C16A6">
        <w:rPr>
          <w:rFonts w:ascii="Times New Roman" w:hAnsi="Times New Roman" w:cs="Times New Roman"/>
          <w:sz w:val="28"/>
          <w:szCs w:val="28"/>
          <w:lang w:val="ro-RO"/>
        </w:rPr>
        <w:t xml:space="preserve">tâmplar universal, brutar, faianţar, pavator, agent comercial, agent de pază, mecanic auto, instalator </w:t>
      </w:r>
      <w:r w:rsidRPr="007C16A6">
        <w:rPr>
          <w:rFonts w:ascii="Times New Roman" w:hAnsi="Times New Roman" w:cs="Times New Roman"/>
          <w:spacing w:val="2"/>
          <w:sz w:val="28"/>
          <w:szCs w:val="28"/>
          <w:lang w:val="ro-RO"/>
        </w:rPr>
        <w:t>încălzire centrală şi gaze, şofer</w:t>
      </w:r>
      <w:r w:rsidR="0039774A" w:rsidRPr="007C16A6">
        <w:rPr>
          <w:rFonts w:ascii="Times New Roman" w:hAnsi="Times New Roman" w:cs="Times New Roman"/>
          <w:spacing w:val="2"/>
          <w:sz w:val="28"/>
          <w:szCs w:val="28"/>
          <w:lang w:val="ro-RO"/>
        </w:rPr>
        <w:t>,</w:t>
      </w:r>
      <w:r w:rsidRPr="007C16A6">
        <w:rPr>
          <w:rFonts w:ascii="Times New Roman" w:hAnsi="Times New Roman" w:cs="Times New Roman"/>
          <w:spacing w:val="2"/>
          <w:sz w:val="28"/>
          <w:szCs w:val="28"/>
          <w:lang w:val="ro-RO"/>
        </w:rPr>
        <w:t xml:space="preserve"> etc</w:t>
      </w:r>
      <w:r w:rsidR="0039774A" w:rsidRPr="007C16A6">
        <w:rPr>
          <w:rFonts w:ascii="Times New Roman" w:hAnsi="Times New Roman" w:cs="Times New Roman"/>
          <w:spacing w:val="2"/>
          <w:sz w:val="28"/>
          <w:szCs w:val="28"/>
          <w:lang w:val="ro-RO"/>
        </w:rPr>
        <w:t>.</w:t>
      </w:r>
    </w:p>
    <w:p w:rsidR="007C16A6" w:rsidRDefault="00A85A3D" w:rsidP="007C16A6">
      <w:pPr>
        <w:ind w:firstLine="720"/>
        <w:jc w:val="both"/>
        <w:rPr>
          <w:rFonts w:ascii="Times New Roman" w:hAnsi="Times New Roman" w:cs="Times New Roman"/>
          <w:spacing w:val="1"/>
          <w:sz w:val="28"/>
          <w:szCs w:val="28"/>
          <w:lang w:val="ro-RO"/>
        </w:rPr>
      </w:pPr>
      <w:r w:rsidRPr="007C16A6">
        <w:rPr>
          <w:rFonts w:ascii="Times New Roman" w:hAnsi="Times New Roman" w:cs="Times New Roman"/>
          <w:spacing w:val="-1"/>
          <w:sz w:val="28"/>
          <w:szCs w:val="28"/>
          <w:lang w:val="ro-RO"/>
        </w:rPr>
        <w:t>Este util ca şcoala să prelucreze aceste informaţii</w:t>
      </w:r>
      <w:r w:rsidR="0039774A" w:rsidRPr="007C16A6">
        <w:rPr>
          <w:rFonts w:ascii="Times New Roman" w:hAnsi="Times New Roman" w:cs="Times New Roman"/>
          <w:spacing w:val="-1"/>
          <w:sz w:val="28"/>
          <w:szCs w:val="28"/>
          <w:lang w:val="ro-RO"/>
        </w:rPr>
        <w:t>,</w:t>
      </w:r>
      <w:r w:rsidRPr="007C16A6">
        <w:rPr>
          <w:rFonts w:ascii="Times New Roman" w:hAnsi="Times New Roman" w:cs="Times New Roman"/>
          <w:spacing w:val="-1"/>
          <w:sz w:val="28"/>
          <w:szCs w:val="28"/>
          <w:lang w:val="ro-RO"/>
        </w:rPr>
        <w:t xml:space="preserve"> d</w:t>
      </w:r>
      <w:r w:rsidR="007C16A6" w:rsidRPr="007C16A6">
        <w:rPr>
          <w:rFonts w:ascii="Times New Roman" w:hAnsi="Times New Roman" w:cs="Times New Roman"/>
          <w:spacing w:val="-1"/>
          <w:sz w:val="28"/>
          <w:szCs w:val="28"/>
          <w:lang w:val="ro-RO"/>
        </w:rPr>
        <w:t>eoarece cunoaşterea structurii ș</w:t>
      </w:r>
      <w:r w:rsidRPr="007C16A6">
        <w:rPr>
          <w:rFonts w:ascii="Times New Roman" w:hAnsi="Times New Roman" w:cs="Times New Roman"/>
          <w:spacing w:val="-1"/>
          <w:sz w:val="28"/>
          <w:szCs w:val="28"/>
          <w:lang w:val="ro-RO"/>
        </w:rPr>
        <w:t xml:space="preserve">i dinamicii </w:t>
      </w:r>
      <w:r w:rsidRPr="007C16A6">
        <w:rPr>
          <w:rFonts w:ascii="Times New Roman" w:hAnsi="Times New Roman" w:cs="Times New Roman"/>
          <w:spacing w:val="1"/>
          <w:sz w:val="28"/>
          <w:szCs w:val="28"/>
          <w:lang w:val="ro-RO"/>
        </w:rPr>
        <w:t>ocupaţionale</w:t>
      </w:r>
      <w:r w:rsidR="007C16A6" w:rsidRPr="007C16A6">
        <w:rPr>
          <w:rFonts w:ascii="Times New Roman" w:hAnsi="Times New Roman" w:cs="Times New Roman"/>
          <w:spacing w:val="1"/>
          <w:sz w:val="28"/>
          <w:szCs w:val="28"/>
          <w:lang w:val="ro-RO"/>
        </w:rPr>
        <w:t xml:space="preserve"> este deosebit de importantă pentru consilierea în carieră</w:t>
      </w:r>
      <w:r w:rsidR="001D6062">
        <w:rPr>
          <w:rFonts w:ascii="Times New Roman" w:hAnsi="Times New Roman" w:cs="Times New Roman"/>
          <w:spacing w:val="1"/>
          <w:sz w:val="28"/>
          <w:szCs w:val="28"/>
          <w:lang w:val="ro-RO"/>
        </w:rPr>
        <w:t>.</w:t>
      </w:r>
    </w:p>
    <w:p w:rsidR="001D6062" w:rsidRPr="007C16A6" w:rsidRDefault="001D6062" w:rsidP="007C16A6">
      <w:pPr>
        <w:ind w:firstLine="720"/>
        <w:jc w:val="both"/>
        <w:rPr>
          <w:rFonts w:ascii="Times New Roman" w:hAnsi="Times New Roman" w:cs="Times New Roman"/>
          <w:spacing w:val="1"/>
          <w:sz w:val="28"/>
          <w:szCs w:val="28"/>
          <w:lang w:val="ro-RO"/>
        </w:rPr>
      </w:pPr>
    </w:p>
    <w:p w:rsidR="00DC42D0" w:rsidRPr="001C667C" w:rsidRDefault="00DC42D0" w:rsidP="00DC42D0">
      <w:pPr>
        <w:ind w:firstLine="720"/>
        <w:jc w:val="both"/>
        <w:rPr>
          <w:rFonts w:ascii="Times New Roman" w:hAnsi="Times New Roman" w:cs="Times New Roman"/>
          <w:b/>
          <w:i/>
          <w:spacing w:val="1"/>
          <w:sz w:val="28"/>
          <w:szCs w:val="28"/>
          <w:u w:val="single"/>
        </w:rPr>
      </w:pPr>
      <w:r w:rsidRPr="001C667C">
        <w:rPr>
          <w:rFonts w:ascii="Times New Roman" w:hAnsi="Times New Roman" w:cs="Times New Roman"/>
          <w:b/>
          <w:bCs/>
          <w:i/>
          <w:spacing w:val="1"/>
          <w:sz w:val="28"/>
          <w:szCs w:val="28"/>
          <w:u w:val="single"/>
        </w:rPr>
        <w:t xml:space="preserve">Planul de carieră al elevului </w:t>
      </w:r>
    </w:p>
    <w:p w:rsidR="00DC42D0" w:rsidRDefault="00DC42D0" w:rsidP="00DC42D0">
      <w:pPr>
        <w:ind w:firstLine="720"/>
        <w:jc w:val="both"/>
        <w:rPr>
          <w:rFonts w:ascii="Times New Roman" w:hAnsi="Times New Roman" w:cs="Times New Roman"/>
          <w:spacing w:val="1"/>
          <w:sz w:val="28"/>
          <w:szCs w:val="28"/>
        </w:rPr>
      </w:pPr>
      <w:r w:rsidRPr="00DC42D0">
        <w:rPr>
          <w:rFonts w:ascii="Times New Roman" w:hAnsi="Times New Roman" w:cs="Times New Roman"/>
          <w:spacing w:val="1"/>
          <w:sz w:val="28"/>
          <w:szCs w:val="28"/>
        </w:rPr>
        <w:t>În construirea planului de carieră intervin mai multe aspecte ce pot fi grupate în două categorii:</w:t>
      </w:r>
    </w:p>
    <w:p w:rsidR="00DC42D0" w:rsidRDefault="00DC42D0" w:rsidP="00DC42D0">
      <w:pPr>
        <w:pStyle w:val="ListParagraph"/>
        <w:numPr>
          <w:ilvl w:val="0"/>
          <w:numId w:val="2"/>
        </w:numPr>
        <w:jc w:val="both"/>
        <w:rPr>
          <w:rFonts w:ascii="Times New Roman" w:hAnsi="Times New Roman" w:cs="Times New Roman"/>
          <w:spacing w:val="1"/>
          <w:sz w:val="28"/>
          <w:szCs w:val="28"/>
        </w:rPr>
      </w:pPr>
      <w:r w:rsidRPr="00DC42D0">
        <w:rPr>
          <w:rFonts w:ascii="Times New Roman" w:hAnsi="Times New Roman" w:cs="Times New Roman"/>
          <w:spacing w:val="1"/>
          <w:sz w:val="28"/>
          <w:szCs w:val="28"/>
        </w:rPr>
        <w:t xml:space="preserve">generale (ajută la conturarea planului de carieră) </w:t>
      </w:r>
    </w:p>
    <w:p w:rsidR="00DC42D0" w:rsidRPr="00DC42D0" w:rsidRDefault="00DC42D0" w:rsidP="00DC42D0">
      <w:pPr>
        <w:pStyle w:val="ListParagraph"/>
        <w:numPr>
          <w:ilvl w:val="0"/>
          <w:numId w:val="2"/>
        </w:numPr>
        <w:jc w:val="both"/>
        <w:rPr>
          <w:rFonts w:ascii="Times New Roman" w:hAnsi="Times New Roman" w:cs="Times New Roman"/>
          <w:spacing w:val="1"/>
          <w:sz w:val="28"/>
          <w:szCs w:val="28"/>
        </w:rPr>
      </w:pPr>
      <w:r w:rsidRPr="00DC42D0">
        <w:rPr>
          <w:rFonts w:ascii="Times New Roman" w:hAnsi="Times New Roman" w:cs="Times New Roman"/>
          <w:spacing w:val="1"/>
          <w:sz w:val="28"/>
          <w:szCs w:val="28"/>
        </w:rPr>
        <w:t xml:space="preserve">particulare (etape concrete urmate de elev în căutarea unei ocupaţii). </w:t>
      </w:r>
    </w:p>
    <w:p w:rsidR="001C667C" w:rsidRPr="001C667C" w:rsidRDefault="001C667C" w:rsidP="001C667C">
      <w:pPr>
        <w:ind w:firstLine="720"/>
        <w:jc w:val="both"/>
        <w:rPr>
          <w:rFonts w:ascii="Times New Roman" w:hAnsi="Times New Roman" w:cs="Times New Roman"/>
          <w:bCs/>
          <w:spacing w:val="1"/>
          <w:sz w:val="28"/>
          <w:szCs w:val="28"/>
        </w:rPr>
      </w:pPr>
      <w:r w:rsidRPr="001C667C">
        <w:rPr>
          <w:rFonts w:ascii="Times New Roman" w:hAnsi="Times New Roman" w:cs="Times New Roman"/>
          <w:bCs/>
          <w:i/>
          <w:iCs/>
          <w:spacing w:val="1"/>
          <w:sz w:val="28"/>
          <w:szCs w:val="28"/>
        </w:rPr>
        <w:t xml:space="preserve">Caracteristici personale relevante pentru carieră </w:t>
      </w:r>
    </w:p>
    <w:p w:rsidR="001C667C" w:rsidRPr="001C667C" w:rsidRDefault="001C667C" w:rsidP="001C667C">
      <w:pPr>
        <w:ind w:firstLine="720"/>
        <w:jc w:val="both"/>
        <w:rPr>
          <w:rFonts w:ascii="Times New Roman" w:hAnsi="Times New Roman" w:cs="Times New Roman"/>
          <w:bCs/>
          <w:spacing w:val="1"/>
          <w:sz w:val="28"/>
          <w:szCs w:val="28"/>
        </w:rPr>
      </w:pPr>
      <w:r w:rsidRPr="001C667C">
        <w:rPr>
          <w:rFonts w:ascii="Times New Roman" w:hAnsi="Times New Roman" w:cs="Times New Roman"/>
          <w:bCs/>
          <w:spacing w:val="1"/>
          <w:sz w:val="28"/>
          <w:szCs w:val="28"/>
        </w:rPr>
        <w:t xml:space="preserve">Unul dintre elementele importante pentru managementul carierei este </w:t>
      </w:r>
      <w:r w:rsidRPr="001216FA">
        <w:rPr>
          <w:rFonts w:ascii="Times New Roman" w:hAnsi="Times New Roman" w:cs="Times New Roman"/>
          <w:bCs/>
          <w:spacing w:val="1"/>
          <w:sz w:val="28"/>
          <w:szCs w:val="28"/>
          <w:u w:val="single"/>
        </w:rPr>
        <w:t>cunoaşterea de sine</w:t>
      </w:r>
      <w:r w:rsidRPr="001C667C">
        <w:rPr>
          <w:rFonts w:ascii="Times New Roman" w:hAnsi="Times New Roman" w:cs="Times New Roman"/>
          <w:bCs/>
          <w:spacing w:val="1"/>
          <w:sz w:val="28"/>
          <w:szCs w:val="28"/>
        </w:rPr>
        <w:t xml:space="preserve">. Aspectele care prezintă o relevanţă mai mare pentru deciziile de carieră sunt: interesele elevului, valorile personale, aptitudinile şi personalitatea ca element integrator. </w:t>
      </w:r>
    </w:p>
    <w:p w:rsidR="001C667C" w:rsidRPr="001C667C" w:rsidRDefault="001C667C" w:rsidP="001C667C">
      <w:pPr>
        <w:ind w:firstLine="720"/>
        <w:jc w:val="both"/>
        <w:rPr>
          <w:rFonts w:ascii="Times New Roman" w:hAnsi="Times New Roman" w:cs="Times New Roman"/>
          <w:bCs/>
          <w:spacing w:val="1"/>
          <w:sz w:val="28"/>
          <w:szCs w:val="28"/>
        </w:rPr>
      </w:pPr>
      <w:r w:rsidRPr="00BA6E7E">
        <w:rPr>
          <w:rFonts w:ascii="Times New Roman" w:hAnsi="Times New Roman" w:cs="Times New Roman"/>
          <w:bCs/>
          <w:spacing w:val="1"/>
          <w:sz w:val="28"/>
          <w:szCs w:val="28"/>
        </w:rPr>
        <w:lastRenderedPageBreak/>
        <w:t>a.</w:t>
      </w:r>
      <w:r w:rsidRPr="001216FA">
        <w:rPr>
          <w:rFonts w:ascii="Times New Roman" w:hAnsi="Times New Roman" w:cs="Times New Roman"/>
          <w:b/>
          <w:bCs/>
          <w:spacing w:val="1"/>
          <w:sz w:val="28"/>
          <w:szCs w:val="28"/>
        </w:rPr>
        <w:t xml:space="preserve"> Interesele</w:t>
      </w:r>
      <w:r w:rsidRPr="001216FA">
        <w:rPr>
          <w:rFonts w:ascii="Times New Roman" w:hAnsi="Times New Roman" w:cs="Times New Roman"/>
          <w:bCs/>
          <w:spacing w:val="1"/>
          <w:sz w:val="28"/>
          <w:szCs w:val="28"/>
        </w:rPr>
        <w:t xml:space="preserve"> </w:t>
      </w:r>
      <w:r w:rsidRPr="001C667C">
        <w:rPr>
          <w:rFonts w:ascii="Times New Roman" w:hAnsi="Times New Roman" w:cs="Times New Roman"/>
          <w:bCs/>
          <w:spacing w:val="1"/>
          <w:sz w:val="28"/>
          <w:szCs w:val="28"/>
        </w:rPr>
        <w:t xml:space="preserve">reprezintă preferinţele cristalizate ale unei persoane pentru anumite domenii de cunoştinţe sau de activitate. Acestea reprezintă factori motivaţionali esenţiali în alegerea carierei, de aceea este foarte importantă investigarea lor în trasarea planului individual de carieră al elevului. </w:t>
      </w:r>
    </w:p>
    <w:p w:rsidR="00404A7D" w:rsidRPr="00B05951" w:rsidRDefault="00404A7D" w:rsidP="00B05951">
      <w:pPr>
        <w:ind w:firstLine="720"/>
        <w:jc w:val="both"/>
        <w:rPr>
          <w:rFonts w:ascii="Times New Roman" w:hAnsi="Times New Roman" w:cs="Times New Roman"/>
          <w:bCs/>
          <w:spacing w:val="1"/>
          <w:sz w:val="28"/>
          <w:szCs w:val="28"/>
        </w:rPr>
      </w:pPr>
      <w:r w:rsidRPr="00404A7D">
        <w:rPr>
          <w:rFonts w:ascii="Times New Roman" w:hAnsi="Times New Roman" w:cs="Times New Roman"/>
          <w:bCs/>
          <w:spacing w:val="1"/>
          <w:sz w:val="28"/>
          <w:szCs w:val="28"/>
        </w:rPr>
        <w:t xml:space="preserve">b. </w:t>
      </w:r>
      <w:r w:rsidRPr="00404A7D">
        <w:rPr>
          <w:rFonts w:ascii="Times New Roman" w:hAnsi="Times New Roman" w:cs="Times New Roman"/>
          <w:b/>
          <w:bCs/>
          <w:spacing w:val="1"/>
          <w:sz w:val="28"/>
          <w:szCs w:val="28"/>
        </w:rPr>
        <w:t>Valorile</w:t>
      </w:r>
      <w:r w:rsidRPr="00404A7D">
        <w:rPr>
          <w:rFonts w:ascii="Times New Roman" w:hAnsi="Times New Roman" w:cs="Times New Roman"/>
          <w:bCs/>
          <w:spacing w:val="1"/>
          <w:sz w:val="28"/>
          <w:szCs w:val="28"/>
        </w:rPr>
        <w:t xml:space="preserve"> reprezintă convingeri bazale ale unei persoane; ele descriu ceea ce este important în viaţă, în muncă, în relaţionarea cu ceilalţi. Alături de interese, acestea sunt etaloane prin care persoanele se raportează la oportunităţile de carieră. Dacă valorile legate de muncă (securitate, câştiguri mari, realizare, statut, apreciere, putere etc.) sunt concordante cu valorile personale , atunci ele vor ghida persoana în alegerea carierei (dacă elevul are ca valoare personală securitatea, el va căuta cu preponderenţă medii de muncă care să îi ofere securitate).</w:t>
      </w:r>
      <w:r w:rsidR="00B05951">
        <w:rPr>
          <w:rFonts w:ascii="Times New Roman" w:hAnsi="Times New Roman" w:cs="Times New Roman"/>
          <w:bCs/>
          <w:spacing w:val="1"/>
          <w:sz w:val="28"/>
          <w:szCs w:val="28"/>
        </w:rPr>
        <w:t xml:space="preserve"> </w:t>
      </w:r>
      <w:r w:rsidRPr="00B05951">
        <w:rPr>
          <w:rFonts w:ascii="Times New Roman" w:hAnsi="Times New Roman" w:cs="Times New Roman"/>
          <w:bCs/>
          <w:spacing w:val="1"/>
          <w:sz w:val="28"/>
          <w:szCs w:val="28"/>
        </w:rPr>
        <w:t>Conturarea la elevi a valorilor legate de muncă este influenţată de mai mulţi factori dintre care amintim: familia (prin oferirea de modele), şcoala (prin promovarea anumitor cerinţe şi metode de predare), grupul de prieteni, experienţe concrete de muncă.</w:t>
      </w:r>
    </w:p>
    <w:p w:rsidR="00404A7D" w:rsidRPr="000734C1" w:rsidRDefault="00404A7D" w:rsidP="000734C1">
      <w:pPr>
        <w:ind w:firstLine="720"/>
        <w:jc w:val="both"/>
        <w:rPr>
          <w:rFonts w:ascii="Times New Roman" w:hAnsi="Times New Roman" w:cs="Times New Roman"/>
          <w:bCs/>
          <w:spacing w:val="1"/>
          <w:sz w:val="28"/>
          <w:szCs w:val="28"/>
        </w:rPr>
      </w:pPr>
      <w:r w:rsidRPr="00B05951">
        <w:rPr>
          <w:rFonts w:ascii="Times New Roman" w:hAnsi="Times New Roman" w:cs="Times New Roman"/>
          <w:bCs/>
          <w:spacing w:val="1"/>
          <w:sz w:val="28"/>
          <w:szCs w:val="28"/>
        </w:rPr>
        <w:t xml:space="preserve">c. </w:t>
      </w:r>
      <w:r w:rsidRPr="00B05951">
        <w:rPr>
          <w:rFonts w:ascii="Times New Roman" w:hAnsi="Times New Roman" w:cs="Times New Roman"/>
          <w:b/>
          <w:bCs/>
          <w:spacing w:val="1"/>
          <w:sz w:val="28"/>
          <w:szCs w:val="28"/>
        </w:rPr>
        <w:t>Aptitudinile</w:t>
      </w:r>
      <w:r w:rsidR="000734C1">
        <w:rPr>
          <w:rFonts w:ascii="Times New Roman" w:hAnsi="Times New Roman" w:cs="Times New Roman"/>
          <w:bCs/>
          <w:spacing w:val="1"/>
          <w:sz w:val="28"/>
          <w:szCs w:val="28"/>
        </w:rPr>
        <w:t xml:space="preserve"> reprezintă ansamblul de î</w:t>
      </w:r>
      <w:r w:rsidRPr="00B05951">
        <w:rPr>
          <w:rFonts w:ascii="Times New Roman" w:hAnsi="Times New Roman" w:cs="Times New Roman"/>
          <w:bCs/>
          <w:spacing w:val="1"/>
          <w:sz w:val="28"/>
          <w:szCs w:val="28"/>
        </w:rPr>
        <w:t>nsuşiri care diferenţiază oamenii între ei în ceea ce priveşte maniera de desfăşurare a diferitelor activităţi şi mai ales în ceea ce priveşte randamentul calitativ şi cantitativ al acestora.</w:t>
      </w:r>
      <w:r w:rsidR="000734C1">
        <w:rPr>
          <w:rFonts w:ascii="Times New Roman" w:hAnsi="Times New Roman" w:cs="Times New Roman"/>
          <w:bCs/>
          <w:spacing w:val="1"/>
          <w:sz w:val="28"/>
          <w:szCs w:val="28"/>
        </w:rPr>
        <w:t xml:space="preserve"> </w:t>
      </w:r>
      <w:r w:rsidRPr="000734C1">
        <w:rPr>
          <w:rFonts w:ascii="Times New Roman" w:hAnsi="Times New Roman" w:cs="Times New Roman"/>
          <w:bCs/>
          <w:spacing w:val="1"/>
          <w:sz w:val="28"/>
          <w:szCs w:val="28"/>
        </w:rPr>
        <w:t>Acestea stau la baza performanţelor în muncă şi asigură parcurgerea cu succes a diverselor forme de pregătire academică şi profesională. Printre modalităţile de identificare a aptitudinilor la elevi, putem enumera:</w:t>
      </w:r>
    </w:p>
    <w:p w:rsidR="00404A7D" w:rsidRPr="00404A7D" w:rsidRDefault="00404A7D" w:rsidP="00404A7D">
      <w:pPr>
        <w:pStyle w:val="ListParagraph"/>
        <w:numPr>
          <w:ilvl w:val="0"/>
          <w:numId w:val="7"/>
        </w:numPr>
        <w:jc w:val="both"/>
        <w:rPr>
          <w:rFonts w:ascii="Times New Roman" w:hAnsi="Times New Roman" w:cs="Times New Roman"/>
          <w:bCs/>
          <w:spacing w:val="1"/>
          <w:sz w:val="28"/>
          <w:szCs w:val="28"/>
        </w:rPr>
      </w:pPr>
      <w:r w:rsidRPr="00404A7D">
        <w:rPr>
          <w:rFonts w:ascii="Times New Roman" w:hAnsi="Times New Roman" w:cs="Times New Roman"/>
          <w:bCs/>
          <w:spacing w:val="1"/>
          <w:sz w:val="28"/>
          <w:szCs w:val="28"/>
        </w:rPr>
        <w:t>inventarierea activităţilor pe care aceştia ştiu să le facă cel puţin la nivel mediu şi fără un efort deosebit;</w:t>
      </w:r>
    </w:p>
    <w:p w:rsidR="00404A7D" w:rsidRPr="00404A7D" w:rsidRDefault="00404A7D" w:rsidP="00404A7D">
      <w:pPr>
        <w:pStyle w:val="ListParagraph"/>
        <w:numPr>
          <w:ilvl w:val="0"/>
          <w:numId w:val="7"/>
        </w:numPr>
        <w:jc w:val="both"/>
        <w:rPr>
          <w:rFonts w:ascii="Times New Roman" w:hAnsi="Times New Roman" w:cs="Times New Roman"/>
          <w:bCs/>
          <w:spacing w:val="1"/>
          <w:sz w:val="28"/>
          <w:szCs w:val="28"/>
        </w:rPr>
      </w:pPr>
      <w:r w:rsidRPr="00404A7D">
        <w:rPr>
          <w:rFonts w:ascii="Times New Roman" w:hAnsi="Times New Roman" w:cs="Times New Roman"/>
          <w:bCs/>
          <w:spacing w:val="1"/>
          <w:sz w:val="28"/>
          <w:szCs w:val="28"/>
        </w:rPr>
        <w:t>aplicarea de chestionare destinate identificării acestora.</w:t>
      </w:r>
    </w:p>
    <w:p w:rsidR="00404A7D" w:rsidRDefault="00404A7D" w:rsidP="000734C1">
      <w:pPr>
        <w:ind w:firstLine="720"/>
        <w:jc w:val="both"/>
        <w:rPr>
          <w:rFonts w:ascii="Times New Roman" w:hAnsi="Times New Roman" w:cs="Times New Roman"/>
          <w:bCs/>
          <w:spacing w:val="1"/>
          <w:sz w:val="28"/>
          <w:szCs w:val="28"/>
        </w:rPr>
      </w:pPr>
      <w:r w:rsidRPr="000734C1">
        <w:rPr>
          <w:rFonts w:ascii="Times New Roman" w:hAnsi="Times New Roman" w:cs="Times New Roman"/>
          <w:bCs/>
          <w:spacing w:val="1"/>
          <w:sz w:val="28"/>
          <w:szCs w:val="28"/>
        </w:rPr>
        <w:t xml:space="preserve">d. </w:t>
      </w:r>
      <w:r w:rsidRPr="000734C1">
        <w:rPr>
          <w:rFonts w:ascii="Times New Roman" w:hAnsi="Times New Roman" w:cs="Times New Roman"/>
          <w:b/>
          <w:bCs/>
          <w:spacing w:val="1"/>
          <w:sz w:val="28"/>
          <w:szCs w:val="28"/>
        </w:rPr>
        <w:t>Personalitatea</w:t>
      </w:r>
      <w:r w:rsidRPr="000734C1">
        <w:rPr>
          <w:rFonts w:ascii="Times New Roman" w:hAnsi="Times New Roman" w:cs="Times New Roman"/>
          <w:bCs/>
          <w:spacing w:val="1"/>
          <w:sz w:val="28"/>
          <w:szCs w:val="28"/>
        </w:rPr>
        <w:t xml:space="preserve"> reprezintă modul unic de gândi, simţi, de a acţiona, de a relaţiona al unei persoane. Simţul comun spune că personalitatea este variabila centrală, determinantă în alegerea şi adaptarea la carieră (“Vânzătorii trebuie să fie extraverţi”, “Contabilii trebuie să fie meticuloşi”), însă cercetările nu au confirmat relaţia directă dintre anumite caracteristici de personalitate şi ocupaţii. Mediile educaţionale sau de muncă acceptă o diversitate de tipuri de personalitate; persoane cu caracteristici de personalitate similare pot obţine performanţe bune în ocupaţii diferite, aşa cum persoane cu caracteristici diferite pot să prefere aceeaşi ocupaţie sau ocupaţii similare. Este important ca elevii adolescenţi şi profesorii diriginţi să cunoască aceste caracteristici personale pentru ca în demersul de orientare a carierei să relaţioneze cât mai bine posibilităţile proprii cu cerinţele unei ocupaţii.</w:t>
      </w:r>
    </w:p>
    <w:p w:rsidR="00487A18" w:rsidRPr="000734C1" w:rsidRDefault="00487A18" w:rsidP="000734C1">
      <w:pPr>
        <w:ind w:firstLine="720"/>
        <w:jc w:val="both"/>
        <w:rPr>
          <w:rFonts w:ascii="Times New Roman" w:hAnsi="Times New Roman" w:cs="Times New Roman"/>
          <w:bCs/>
          <w:spacing w:val="1"/>
          <w:sz w:val="28"/>
          <w:szCs w:val="28"/>
        </w:rPr>
      </w:pPr>
    </w:p>
    <w:p w:rsidR="00404A7D" w:rsidRPr="00E90743" w:rsidRDefault="00404A7D" w:rsidP="00E90743">
      <w:pPr>
        <w:pStyle w:val="ListParagraph"/>
        <w:ind w:left="1440"/>
        <w:jc w:val="both"/>
        <w:rPr>
          <w:rFonts w:ascii="Times New Roman" w:hAnsi="Times New Roman" w:cs="Times New Roman"/>
          <w:b/>
          <w:bCs/>
          <w:i/>
          <w:spacing w:val="1"/>
          <w:sz w:val="28"/>
          <w:szCs w:val="28"/>
          <w:u w:val="single"/>
        </w:rPr>
      </w:pPr>
      <w:r w:rsidRPr="00E90743">
        <w:rPr>
          <w:rFonts w:ascii="Times New Roman" w:hAnsi="Times New Roman" w:cs="Times New Roman"/>
          <w:b/>
          <w:bCs/>
          <w:i/>
          <w:spacing w:val="1"/>
          <w:sz w:val="28"/>
          <w:szCs w:val="28"/>
          <w:u w:val="single"/>
        </w:rPr>
        <w:lastRenderedPageBreak/>
        <w:t>Comportamentul explorator</w:t>
      </w:r>
    </w:p>
    <w:p w:rsidR="00404A7D" w:rsidRPr="00E90743" w:rsidRDefault="00404A7D" w:rsidP="00E90743">
      <w:pPr>
        <w:ind w:firstLine="720"/>
        <w:jc w:val="both"/>
        <w:rPr>
          <w:rFonts w:ascii="Times New Roman" w:hAnsi="Times New Roman" w:cs="Times New Roman"/>
          <w:bCs/>
          <w:spacing w:val="1"/>
          <w:sz w:val="28"/>
          <w:szCs w:val="28"/>
        </w:rPr>
      </w:pPr>
      <w:r w:rsidRPr="00E90743">
        <w:rPr>
          <w:rFonts w:ascii="Times New Roman" w:hAnsi="Times New Roman" w:cs="Times New Roman"/>
          <w:bCs/>
          <w:spacing w:val="1"/>
          <w:sz w:val="28"/>
          <w:szCs w:val="28"/>
        </w:rPr>
        <w:t>Pentru obţinerea de informaţii privind deciziile de carieră şi cunoaşterea mediului profesional este necesară declanşarea unui comportament explorator prin care adolescentul să investigheze diverse medii ocupaţionale şi să cunoască mai multe posibilităţi de carieră. În acest sens, se pot folosi mai multe modalităţi de explorare:</w:t>
      </w:r>
    </w:p>
    <w:p w:rsidR="00404A7D" w:rsidRPr="00404A7D" w:rsidRDefault="00404A7D" w:rsidP="0001363D">
      <w:pPr>
        <w:jc w:val="both"/>
        <w:rPr>
          <w:rFonts w:ascii="Times New Roman" w:hAnsi="Times New Roman" w:cs="Times New Roman"/>
          <w:bCs/>
          <w:spacing w:val="1"/>
          <w:sz w:val="28"/>
          <w:szCs w:val="28"/>
        </w:rPr>
      </w:pPr>
      <w:r w:rsidRPr="0001363D">
        <w:rPr>
          <w:rFonts w:ascii="Times New Roman" w:hAnsi="Times New Roman" w:cs="Times New Roman"/>
          <w:bCs/>
          <w:spacing w:val="1"/>
          <w:sz w:val="28"/>
          <w:szCs w:val="28"/>
        </w:rPr>
        <w:t xml:space="preserve">a. </w:t>
      </w:r>
      <w:r w:rsidRPr="0001363D">
        <w:rPr>
          <w:rFonts w:ascii="Times New Roman" w:hAnsi="Times New Roman" w:cs="Times New Roman"/>
          <w:b/>
          <w:bCs/>
          <w:spacing w:val="1"/>
          <w:sz w:val="28"/>
          <w:szCs w:val="28"/>
        </w:rPr>
        <w:t>Observaţia</w:t>
      </w:r>
      <w:r w:rsidRPr="0001363D">
        <w:rPr>
          <w:rFonts w:ascii="Times New Roman" w:hAnsi="Times New Roman" w:cs="Times New Roman"/>
          <w:bCs/>
          <w:spacing w:val="1"/>
          <w:sz w:val="28"/>
          <w:szCs w:val="28"/>
        </w:rPr>
        <w:t xml:space="preserve"> – aduce informaţii despre modul în care îşi desfăşoară activitatea diverse </w:t>
      </w:r>
      <w:r w:rsidR="0001363D">
        <w:rPr>
          <w:rFonts w:ascii="Times New Roman" w:hAnsi="Times New Roman" w:cs="Times New Roman"/>
          <w:bCs/>
          <w:spacing w:val="1"/>
          <w:sz w:val="28"/>
          <w:szCs w:val="28"/>
        </w:rPr>
        <w:t xml:space="preserve">personae </w:t>
      </w:r>
      <w:r w:rsidRPr="00404A7D">
        <w:rPr>
          <w:rFonts w:ascii="Times New Roman" w:hAnsi="Times New Roman" w:cs="Times New Roman"/>
          <w:bCs/>
          <w:spacing w:val="1"/>
          <w:sz w:val="28"/>
          <w:szCs w:val="28"/>
        </w:rPr>
        <w:t>(membri ai familiei, cunoştinţe, prieteni); o altă sursă o reprezintă vizionarea filmelor despre carieră ca modalitate de observare a cerinţelor şi responsabilităţilor ce definesc o anumită ocupaţie.</w:t>
      </w:r>
    </w:p>
    <w:p w:rsidR="00404A7D" w:rsidRPr="000B716B" w:rsidRDefault="00404A7D" w:rsidP="000B716B">
      <w:pPr>
        <w:jc w:val="both"/>
        <w:rPr>
          <w:rFonts w:ascii="Times New Roman" w:hAnsi="Times New Roman" w:cs="Times New Roman"/>
          <w:bCs/>
          <w:spacing w:val="1"/>
          <w:sz w:val="28"/>
          <w:szCs w:val="28"/>
        </w:rPr>
      </w:pPr>
      <w:r w:rsidRPr="000B716B">
        <w:rPr>
          <w:rFonts w:ascii="Times New Roman" w:hAnsi="Times New Roman" w:cs="Times New Roman"/>
          <w:bCs/>
          <w:spacing w:val="1"/>
          <w:sz w:val="28"/>
          <w:szCs w:val="28"/>
        </w:rPr>
        <w:t xml:space="preserve">b. </w:t>
      </w:r>
      <w:r w:rsidRPr="000B716B">
        <w:rPr>
          <w:rFonts w:ascii="Times New Roman" w:hAnsi="Times New Roman" w:cs="Times New Roman"/>
          <w:b/>
          <w:bCs/>
          <w:spacing w:val="1"/>
          <w:sz w:val="28"/>
          <w:szCs w:val="28"/>
        </w:rPr>
        <w:t>Interviul</w:t>
      </w:r>
      <w:r w:rsidRPr="000B716B">
        <w:rPr>
          <w:rFonts w:ascii="Times New Roman" w:hAnsi="Times New Roman" w:cs="Times New Roman"/>
          <w:bCs/>
          <w:spacing w:val="1"/>
          <w:sz w:val="28"/>
          <w:szCs w:val="28"/>
        </w:rPr>
        <w:t xml:space="preserve"> cu persoane angajate în activităţi de interes pentru elev poate aduce informaţii utile.</w:t>
      </w:r>
    </w:p>
    <w:p w:rsidR="00404A7D" w:rsidRPr="000B716B" w:rsidRDefault="00404A7D" w:rsidP="000B716B">
      <w:pPr>
        <w:jc w:val="both"/>
        <w:rPr>
          <w:rFonts w:ascii="Times New Roman" w:hAnsi="Times New Roman" w:cs="Times New Roman"/>
          <w:bCs/>
          <w:spacing w:val="1"/>
          <w:sz w:val="28"/>
          <w:szCs w:val="28"/>
        </w:rPr>
      </w:pPr>
      <w:r w:rsidRPr="000B716B">
        <w:rPr>
          <w:rFonts w:ascii="Times New Roman" w:hAnsi="Times New Roman" w:cs="Times New Roman"/>
          <w:bCs/>
          <w:spacing w:val="1"/>
          <w:sz w:val="28"/>
          <w:szCs w:val="28"/>
        </w:rPr>
        <w:t xml:space="preserve">c. </w:t>
      </w:r>
      <w:r w:rsidRPr="000B716B">
        <w:rPr>
          <w:rFonts w:ascii="Times New Roman" w:hAnsi="Times New Roman" w:cs="Times New Roman"/>
          <w:b/>
          <w:bCs/>
          <w:spacing w:val="1"/>
          <w:sz w:val="28"/>
          <w:szCs w:val="28"/>
        </w:rPr>
        <w:t>Consultarea materialelor scrise</w:t>
      </w:r>
      <w:r w:rsidRPr="000B716B">
        <w:rPr>
          <w:rFonts w:ascii="Times New Roman" w:hAnsi="Times New Roman" w:cs="Times New Roman"/>
          <w:bCs/>
          <w:spacing w:val="1"/>
          <w:sz w:val="28"/>
          <w:szCs w:val="28"/>
        </w:rPr>
        <w:t xml:space="preserve"> despre diverse ocupaţii (dicţionare de meserii, monografii profesionale, site-uri de internet).</w:t>
      </w:r>
    </w:p>
    <w:p w:rsidR="000B716B" w:rsidRDefault="00404A7D" w:rsidP="000B716B">
      <w:pPr>
        <w:jc w:val="both"/>
        <w:rPr>
          <w:rFonts w:ascii="Times New Roman" w:hAnsi="Times New Roman" w:cs="Times New Roman"/>
          <w:bCs/>
          <w:spacing w:val="1"/>
          <w:sz w:val="28"/>
          <w:szCs w:val="28"/>
        </w:rPr>
      </w:pPr>
      <w:r w:rsidRPr="000B716B">
        <w:rPr>
          <w:rFonts w:ascii="Times New Roman" w:hAnsi="Times New Roman" w:cs="Times New Roman"/>
          <w:bCs/>
          <w:spacing w:val="1"/>
          <w:sz w:val="28"/>
          <w:szCs w:val="28"/>
        </w:rPr>
        <w:t xml:space="preserve">d. </w:t>
      </w:r>
      <w:r w:rsidRPr="000B716B">
        <w:rPr>
          <w:rFonts w:ascii="Times New Roman" w:hAnsi="Times New Roman" w:cs="Times New Roman"/>
          <w:b/>
          <w:bCs/>
          <w:spacing w:val="1"/>
          <w:sz w:val="28"/>
          <w:szCs w:val="28"/>
        </w:rPr>
        <w:t>Experimentarea</w:t>
      </w:r>
      <w:r w:rsidRPr="000B716B">
        <w:rPr>
          <w:rFonts w:ascii="Times New Roman" w:hAnsi="Times New Roman" w:cs="Times New Roman"/>
          <w:bCs/>
          <w:spacing w:val="1"/>
          <w:sz w:val="28"/>
          <w:szCs w:val="28"/>
        </w:rPr>
        <w:t xml:space="preserve"> </w:t>
      </w:r>
      <w:r w:rsidRPr="000B716B">
        <w:rPr>
          <w:rFonts w:ascii="Times New Roman" w:hAnsi="Times New Roman" w:cs="Times New Roman"/>
          <w:b/>
          <w:bCs/>
          <w:spacing w:val="1"/>
          <w:sz w:val="28"/>
          <w:szCs w:val="28"/>
        </w:rPr>
        <w:t>diverselor activităţi</w:t>
      </w:r>
      <w:r w:rsidRPr="000B716B">
        <w:rPr>
          <w:rFonts w:ascii="Times New Roman" w:hAnsi="Times New Roman" w:cs="Times New Roman"/>
          <w:bCs/>
          <w:spacing w:val="1"/>
          <w:sz w:val="28"/>
          <w:szCs w:val="28"/>
        </w:rPr>
        <w:t xml:space="preserve"> şi reflectarea asupra reacţiilor personale la aceste experienţe (voluntariat).</w:t>
      </w:r>
      <w:r w:rsidR="000B716B">
        <w:rPr>
          <w:rFonts w:ascii="Times New Roman" w:hAnsi="Times New Roman" w:cs="Times New Roman"/>
          <w:bCs/>
          <w:spacing w:val="1"/>
          <w:sz w:val="28"/>
          <w:szCs w:val="28"/>
        </w:rPr>
        <w:t xml:space="preserve"> </w:t>
      </w:r>
    </w:p>
    <w:p w:rsidR="00404A7D" w:rsidRPr="00404A7D" w:rsidRDefault="00404A7D" w:rsidP="00DD1339">
      <w:pPr>
        <w:ind w:firstLine="720"/>
        <w:jc w:val="both"/>
        <w:rPr>
          <w:rFonts w:ascii="Times New Roman" w:hAnsi="Times New Roman" w:cs="Times New Roman"/>
          <w:bCs/>
          <w:spacing w:val="1"/>
          <w:sz w:val="28"/>
          <w:szCs w:val="28"/>
        </w:rPr>
      </w:pPr>
      <w:r w:rsidRPr="00DD1339">
        <w:rPr>
          <w:rFonts w:ascii="Times New Roman" w:hAnsi="Times New Roman" w:cs="Times New Roman"/>
          <w:b/>
          <w:bCs/>
          <w:i/>
          <w:spacing w:val="1"/>
          <w:sz w:val="28"/>
          <w:szCs w:val="28"/>
          <w:u w:val="single"/>
        </w:rPr>
        <w:t>Decizia de carieră</w:t>
      </w:r>
      <w:r w:rsidRPr="00404A7D">
        <w:rPr>
          <w:rFonts w:ascii="Times New Roman" w:hAnsi="Times New Roman" w:cs="Times New Roman"/>
          <w:bCs/>
          <w:spacing w:val="1"/>
          <w:sz w:val="28"/>
          <w:szCs w:val="28"/>
        </w:rPr>
        <w:t xml:space="preserve"> reprezintă procesul de selecţie a unei alternative de carieră din mulţimea de variante disponibile la un moment dat. Aceasta se referă, pe de o parte, la decizia ce trebuie luată şi, pe de altă parte, la procesul decizional.</w:t>
      </w:r>
    </w:p>
    <w:p w:rsidR="00404A7D" w:rsidRPr="00A0206F" w:rsidRDefault="00404A7D" w:rsidP="00A0206F">
      <w:pPr>
        <w:ind w:firstLine="720"/>
        <w:jc w:val="both"/>
        <w:rPr>
          <w:rFonts w:ascii="Times New Roman" w:hAnsi="Times New Roman" w:cs="Times New Roman"/>
          <w:bCs/>
          <w:spacing w:val="1"/>
          <w:sz w:val="28"/>
          <w:szCs w:val="28"/>
        </w:rPr>
      </w:pPr>
      <w:r w:rsidRPr="00A0206F">
        <w:rPr>
          <w:rFonts w:ascii="Times New Roman" w:hAnsi="Times New Roman" w:cs="Times New Roman"/>
          <w:bCs/>
          <w:spacing w:val="1"/>
          <w:sz w:val="28"/>
          <w:szCs w:val="28"/>
        </w:rPr>
        <w:t>Decizia se referă la următoarele aspecte posibile:</w:t>
      </w:r>
    </w:p>
    <w:p w:rsidR="00FD4000" w:rsidRPr="00FD4000" w:rsidRDefault="00404A7D" w:rsidP="00FD4000">
      <w:pPr>
        <w:jc w:val="both"/>
        <w:rPr>
          <w:rFonts w:ascii="Times New Roman" w:hAnsi="Times New Roman" w:cs="Times New Roman"/>
          <w:bCs/>
          <w:spacing w:val="1"/>
          <w:sz w:val="28"/>
          <w:szCs w:val="28"/>
        </w:rPr>
      </w:pPr>
      <w:r w:rsidRPr="00FD4000">
        <w:rPr>
          <w:rFonts w:ascii="Times New Roman" w:hAnsi="Times New Roman" w:cs="Times New Roman"/>
          <w:bCs/>
          <w:spacing w:val="1"/>
          <w:sz w:val="28"/>
          <w:szCs w:val="28"/>
        </w:rPr>
        <w:t>a. alegerea şcolii şi a profilului de studiu;</w:t>
      </w:r>
    </w:p>
    <w:p w:rsidR="00FD4000" w:rsidRPr="00FD4000" w:rsidRDefault="00FD4000" w:rsidP="00FD4000">
      <w:pPr>
        <w:jc w:val="both"/>
        <w:rPr>
          <w:rFonts w:ascii="Times New Roman" w:hAnsi="Times New Roman" w:cs="Times New Roman"/>
          <w:bCs/>
          <w:spacing w:val="1"/>
          <w:sz w:val="28"/>
          <w:szCs w:val="28"/>
        </w:rPr>
      </w:pPr>
      <w:r w:rsidRPr="00FD4000">
        <w:rPr>
          <w:rFonts w:ascii="Times New Roman" w:hAnsi="Times New Roman" w:cs="Times New Roman"/>
          <w:bCs/>
          <w:spacing w:val="1"/>
          <w:sz w:val="28"/>
          <w:szCs w:val="28"/>
        </w:rPr>
        <w:t xml:space="preserve">b. alegerea unei profesii; </w:t>
      </w:r>
    </w:p>
    <w:p w:rsidR="00FD4000" w:rsidRPr="00FD4000" w:rsidRDefault="00FD4000" w:rsidP="00FD4000">
      <w:pPr>
        <w:jc w:val="both"/>
        <w:rPr>
          <w:rFonts w:ascii="Times New Roman" w:hAnsi="Times New Roman" w:cs="Times New Roman"/>
          <w:bCs/>
          <w:spacing w:val="1"/>
          <w:sz w:val="28"/>
          <w:szCs w:val="28"/>
        </w:rPr>
      </w:pPr>
      <w:r w:rsidRPr="00FD4000">
        <w:rPr>
          <w:rFonts w:ascii="Times New Roman" w:hAnsi="Times New Roman" w:cs="Times New Roman"/>
          <w:bCs/>
          <w:spacing w:val="1"/>
          <w:sz w:val="28"/>
          <w:szCs w:val="28"/>
        </w:rPr>
        <w:t xml:space="preserve">c. alegerea unui anumit traseu educaţional; </w:t>
      </w:r>
    </w:p>
    <w:p w:rsidR="00FD4000" w:rsidRPr="00FD4000" w:rsidRDefault="00FD4000" w:rsidP="00FD4000">
      <w:pPr>
        <w:jc w:val="both"/>
        <w:rPr>
          <w:rFonts w:ascii="Times New Roman" w:hAnsi="Times New Roman" w:cs="Times New Roman"/>
          <w:bCs/>
          <w:spacing w:val="1"/>
          <w:sz w:val="28"/>
          <w:szCs w:val="28"/>
        </w:rPr>
      </w:pPr>
      <w:r w:rsidRPr="00FD4000">
        <w:rPr>
          <w:rFonts w:ascii="Times New Roman" w:hAnsi="Times New Roman" w:cs="Times New Roman"/>
          <w:bCs/>
          <w:spacing w:val="1"/>
          <w:sz w:val="28"/>
          <w:szCs w:val="28"/>
        </w:rPr>
        <w:t xml:space="preserve">d. alegerea unor modalităţi de formare a competenţelor profesionale </w:t>
      </w:r>
    </w:p>
    <w:p w:rsidR="00FD4000" w:rsidRPr="00FD4000" w:rsidRDefault="00FD4000" w:rsidP="00FD4000">
      <w:pPr>
        <w:ind w:firstLine="720"/>
        <w:jc w:val="both"/>
        <w:rPr>
          <w:rFonts w:ascii="Times New Roman" w:hAnsi="Times New Roman" w:cs="Times New Roman"/>
          <w:bCs/>
          <w:spacing w:val="1"/>
          <w:sz w:val="28"/>
          <w:szCs w:val="28"/>
        </w:rPr>
      </w:pPr>
      <w:r w:rsidRPr="00FD4000">
        <w:rPr>
          <w:rFonts w:ascii="Times New Roman" w:hAnsi="Times New Roman" w:cs="Times New Roman"/>
          <w:b/>
          <w:bCs/>
          <w:spacing w:val="1"/>
          <w:sz w:val="28"/>
          <w:szCs w:val="28"/>
        </w:rPr>
        <w:t>Procesul decizional</w:t>
      </w:r>
      <w:r w:rsidRPr="00FD4000">
        <w:rPr>
          <w:rFonts w:ascii="Times New Roman" w:hAnsi="Times New Roman" w:cs="Times New Roman"/>
          <w:bCs/>
          <w:spacing w:val="1"/>
          <w:sz w:val="28"/>
          <w:szCs w:val="28"/>
        </w:rPr>
        <w:t xml:space="preserve"> poate parcurge următorul traseu: </w:t>
      </w:r>
    </w:p>
    <w:p w:rsidR="00FD4000" w:rsidRPr="00FD4000" w:rsidRDefault="00FD4000" w:rsidP="00FD4000">
      <w:pPr>
        <w:jc w:val="both"/>
        <w:rPr>
          <w:rFonts w:ascii="Times New Roman" w:hAnsi="Times New Roman" w:cs="Times New Roman"/>
          <w:bCs/>
          <w:spacing w:val="1"/>
          <w:sz w:val="28"/>
          <w:szCs w:val="28"/>
        </w:rPr>
      </w:pPr>
      <w:r w:rsidRPr="00FD4000">
        <w:rPr>
          <w:rFonts w:ascii="Times New Roman" w:hAnsi="Times New Roman" w:cs="Times New Roman"/>
          <w:bCs/>
          <w:spacing w:val="1"/>
          <w:sz w:val="28"/>
          <w:szCs w:val="28"/>
        </w:rPr>
        <w:t xml:space="preserve">a. definirea deciziei şi identificarea alternativelor (“Trebuie să iau o decizie”, “Trebuie să identific alternativele posibile”); </w:t>
      </w:r>
    </w:p>
    <w:p w:rsidR="00FD4000" w:rsidRPr="00FD4000" w:rsidRDefault="00FD4000" w:rsidP="00FD4000">
      <w:pPr>
        <w:jc w:val="both"/>
        <w:rPr>
          <w:rFonts w:ascii="Times New Roman" w:hAnsi="Times New Roman" w:cs="Times New Roman"/>
          <w:bCs/>
          <w:spacing w:val="1"/>
          <w:sz w:val="28"/>
          <w:szCs w:val="28"/>
        </w:rPr>
      </w:pPr>
      <w:r w:rsidRPr="00FD4000">
        <w:rPr>
          <w:rFonts w:ascii="Times New Roman" w:hAnsi="Times New Roman" w:cs="Times New Roman"/>
          <w:bCs/>
          <w:spacing w:val="1"/>
          <w:sz w:val="28"/>
          <w:szCs w:val="28"/>
        </w:rPr>
        <w:t xml:space="preserve">b. explorarea şi evaluarea alternativelor existente (“Care dintre opţiuni corespund valorilor şi stilului de viaţă dorit?”); </w:t>
      </w:r>
    </w:p>
    <w:p w:rsidR="00FD4000" w:rsidRPr="00FD4000" w:rsidRDefault="00FD4000" w:rsidP="00FD4000">
      <w:pPr>
        <w:jc w:val="both"/>
        <w:rPr>
          <w:rFonts w:ascii="Times New Roman" w:hAnsi="Times New Roman" w:cs="Times New Roman"/>
          <w:bCs/>
          <w:spacing w:val="1"/>
          <w:sz w:val="28"/>
          <w:szCs w:val="28"/>
        </w:rPr>
      </w:pPr>
      <w:r w:rsidRPr="00FD4000">
        <w:rPr>
          <w:rFonts w:ascii="Times New Roman" w:hAnsi="Times New Roman" w:cs="Times New Roman"/>
          <w:bCs/>
          <w:spacing w:val="1"/>
          <w:sz w:val="28"/>
          <w:szCs w:val="28"/>
        </w:rPr>
        <w:t xml:space="preserve">c. planul de carieră (“Cum pun în practică decizia luată?”) </w:t>
      </w:r>
    </w:p>
    <w:p w:rsidR="00FD4000" w:rsidRPr="00FD4000" w:rsidRDefault="00FD4000" w:rsidP="00FD4000">
      <w:pPr>
        <w:jc w:val="both"/>
        <w:rPr>
          <w:rFonts w:ascii="Times New Roman" w:hAnsi="Times New Roman" w:cs="Times New Roman"/>
          <w:bCs/>
          <w:spacing w:val="1"/>
          <w:sz w:val="28"/>
          <w:szCs w:val="28"/>
        </w:rPr>
      </w:pPr>
      <w:r w:rsidRPr="00FD4000">
        <w:rPr>
          <w:rFonts w:ascii="Times New Roman" w:hAnsi="Times New Roman" w:cs="Times New Roman"/>
          <w:bCs/>
          <w:spacing w:val="1"/>
          <w:sz w:val="28"/>
          <w:szCs w:val="28"/>
        </w:rPr>
        <w:t xml:space="preserve">d. implementarea deciziei (“Trebuie să aplic planul stabilit”) </w:t>
      </w:r>
    </w:p>
    <w:p w:rsidR="00FD4000" w:rsidRPr="00FD4000" w:rsidRDefault="00FD4000" w:rsidP="00FD4000">
      <w:pPr>
        <w:jc w:val="both"/>
        <w:rPr>
          <w:rFonts w:ascii="Times New Roman" w:hAnsi="Times New Roman" w:cs="Times New Roman"/>
          <w:bCs/>
          <w:spacing w:val="1"/>
          <w:sz w:val="28"/>
          <w:szCs w:val="28"/>
        </w:rPr>
      </w:pPr>
      <w:r w:rsidRPr="00FD4000">
        <w:rPr>
          <w:rFonts w:ascii="Times New Roman" w:hAnsi="Times New Roman" w:cs="Times New Roman"/>
          <w:bCs/>
          <w:spacing w:val="1"/>
          <w:sz w:val="28"/>
          <w:szCs w:val="28"/>
        </w:rPr>
        <w:t xml:space="preserve">e. reevaluarea deciziei (“Am ales bine?”) </w:t>
      </w:r>
    </w:p>
    <w:p w:rsidR="005A369C" w:rsidRPr="005A369C" w:rsidRDefault="005A369C" w:rsidP="005A369C">
      <w:pPr>
        <w:ind w:firstLine="720"/>
        <w:jc w:val="both"/>
        <w:rPr>
          <w:rFonts w:ascii="Times New Roman" w:hAnsi="Times New Roman" w:cs="Times New Roman"/>
          <w:spacing w:val="1"/>
          <w:sz w:val="28"/>
          <w:szCs w:val="28"/>
        </w:rPr>
      </w:pPr>
      <w:bookmarkStart w:id="0" w:name="_GoBack"/>
      <w:bookmarkEnd w:id="0"/>
      <w:r w:rsidRPr="005A369C">
        <w:rPr>
          <w:rFonts w:ascii="Times New Roman" w:hAnsi="Times New Roman" w:cs="Times New Roman"/>
          <w:spacing w:val="1"/>
          <w:sz w:val="28"/>
          <w:szCs w:val="28"/>
        </w:rPr>
        <w:lastRenderedPageBreak/>
        <w:t xml:space="preserve">Dezvoltarea identităţii vocaţionale şi pregătirea tinerilor pentru carieră este unul dintre obiectivele principale ale întregului proces de învăţământ. </w:t>
      </w:r>
    </w:p>
    <w:p w:rsidR="005A369C" w:rsidRPr="005A369C" w:rsidRDefault="005A369C" w:rsidP="005A369C">
      <w:pPr>
        <w:ind w:firstLine="720"/>
        <w:jc w:val="both"/>
        <w:rPr>
          <w:rFonts w:ascii="Times New Roman" w:hAnsi="Times New Roman" w:cs="Times New Roman"/>
          <w:spacing w:val="1"/>
          <w:sz w:val="28"/>
          <w:szCs w:val="28"/>
        </w:rPr>
      </w:pPr>
      <w:r w:rsidRPr="005A369C">
        <w:rPr>
          <w:rFonts w:ascii="Times New Roman" w:hAnsi="Times New Roman" w:cs="Times New Roman"/>
          <w:spacing w:val="1"/>
          <w:sz w:val="28"/>
          <w:szCs w:val="28"/>
        </w:rPr>
        <w:t xml:space="preserve">Cunoştinţele, abilităţile şi deprinderile dobândite în şcoală trebuie să le permită acestora să-şi dezvolte individual o carieră profesională. Exercitarea unei profesii la un nivel de performanţă ridicat necesită un ansamblu de aptitudini specifice, o motivaţie (interese, valori, atitudini) adecvată, precum şi o serie de caracteristici ale personalităţii, care pot constitui resurse cheie ale succesului în acea profesie. Baza formării profesionale se pune încă din şcoală, începând cu alegerea profilului liceal pe care elevii absolvenţi de clasa a VIII-a o au de făcut. </w:t>
      </w:r>
    </w:p>
    <w:p w:rsidR="005A369C" w:rsidRPr="005A369C" w:rsidRDefault="005A369C" w:rsidP="005A369C">
      <w:pPr>
        <w:ind w:firstLine="720"/>
        <w:jc w:val="both"/>
        <w:rPr>
          <w:rFonts w:ascii="Times New Roman" w:hAnsi="Times New Roman" w:cs="Times New Roman"/>
          <w:spacing w:val="1"/>
          <w:sz w:val="28"/>
          <w:szCs w:val="28"/>
        </w:rPr>
      </w:pPr>
      <w:r w:rsidRPr="005A369C">
        <w:rPr>
          <w:rFonts w:ascii="Times New Roman" w:hAnsi="Times New Roman" w:cs="Times New Roman"/>
          <w:spacing w:val="1"/>
          <w:sz w:val="28"/>
          <w:szCs w:val="28"/>
        </w:rPr>
        <w:t xml:space="preserve">Spre deosebire de adulți, în cazul cărora consilierea în carieră îmbracă adesea forma unei intervenții țintite pe rezolvarea unei probleme de carieră (reorientare profesională, reinserție pe piața muncii după o perioadă de inactivitate etc.), în cazul elevilor, acest tip de consiliere este, mai degrabă, un proces de explorare: </w:t>
      </w:r>
    </w:p>
    <w:p w:rsidR="005A369C" w:rsidRPr="005A369C" w:rsidRDefault="005A369C" w:rsidP="005A369C">
      <w:pPr>
        <w:pStyle w:val="ListParagraph"/>
        <w:numPr>
          <w:ilvl w:val="0"/>
          <w:numId w:val="9"/>
        </w:numPr>
        <w:jc w:val="both"/>
        <w:rPr>
          <w:rFonts w:ascii="Times New Roman" w:hAnsi="Times New Roman" w:cs="Times New Roman"/>
          <w:spacing w:val="1"/>
          <w:sz w:val="28"/>
          <w:szCs w:val="28"/>
        </w:rPr>
      </w:pPr>
      <w:r w:rsidRPr="005A369C">
        <w:rPr>
          <w:rFonts w:ascii="Times New Roman" w:hAnsi="Times New Roman" w:cs="Times New Roman"/>
          <w:spacing w:val="1"/>
          <w:sz w:val="28"/>
          <w:szCs w:val="28"/>
        </w:rPr>
        <w:t xml:space="preserve">explorarea caracteristicilor personale – elevii învață de ce este important să se cunoască și identifică metodele prin care poate fi realizată autocunoașterea; </w:t>
      </w:r>
    </w:p>
    <w:p w:rsidR="005A369C" w:rsidRPr="005A369C" w:rsidRDefault="005A369C" w:rsidP="005A369C">
      <w:pPr>
        <w:pStyle w:val="ListParagraph"/>
        <w:numPr>
          <w:ilvl w:val="0"/>
          <w:numId w:val="9"/>
        </w:numPr>
        <w:jc w:val="both"/>
        <w:rPr>
          <w:rFonts w:ascii="Times New Roman" w:hAnsi="Times New Roman" w:cs="Times New Roman"/>
          <w:spacing w:val="1"/>
          <w:sz w:val="28"/>
          <w:szCs w:val="28"/>
        </w:rPr>
      </w:pPr>
      <w:r w:rsidRPr="005A369C">
        <w:rPr>
          <w:rFonts w:ascii="Times New Roman" w:hAnsi="Times New Roman" w:cs="Times New Roman"/>
          <w:spacing w:val="1"/>
          <w:sz w:val="28"/>
          <w:szCs w:val="28"/>
        </w:rPr>
        <w:t xml:space="preserve">explorarea lumii ocupaționale – elevii învață unde să caute informații despre ocupații, care sunt caracteristicile ocupațiilor și cum să le compare între ele; </w:t>
      </w:r>
    </w:p>
    <w:p w:rsidR="005A369C" w:rsidRPr="005A369C" w:rsidRDefault="005A369C" w:rsidP="005A369C">
      <w:pPr>
        <w:pStyle w:val="ListParagraph"/>
        <w:numPr>
          <w:ilvl w:val="0"/>
          <w:numId w:val="9"/>
        </w:numPr>
        <w:jc w:val="both"/>
        <w:rPr>
          <w:rFonts w:ascii="Times New Roman" w:hAnsi="Times New Roman" w:cs="Times New Roman"/>
          <w:spacing w:val="1"/>
          <w:sz w:val="28"/>
          <w:szCs w:val="28"/>
        </w:rPr>
      </w:pPr>
      <w:r w:rsidRPr="005A369C">
        <w:rPr>
          <w:rFonts w:ascii="Times New Roman" w:hAnsi="Times New Roman" w:cs="Times New Roman"/>
          <w:spacing w:val="1"/>
          <w:sz w:val="28"/>
          <w:szCs w:val="28"/>
        </w:rPr>
        <w:t xml:space="preserve">explorarea ocupațiilor potrivite – elevii învață să identifice ocupațiile compatibile cu profilul lor vocațional și să adune cât mai multe informații despre aceste ocupații; </w:t>
      </w:r>
    </w:p>
    <w:p w:rsidR="005A369C" w:rsidRPr="005A369C" w:rsidRDefault="005A369C" w:rsidP="005A369C">
      <w:pPr>
        <w:pStyle w:val="ListParagraph"/>
        <w:numPr>
          <w:ilvl w:val="0"/>
          <w:numId w:val="9"/>
        </w:numPr>
        <w:jc w:val="both"/>
        <w:rPr>
          <w:rFonts w:ascii="Times New Roman" w:hAnsi="Times New Roman" w:cs="Times New Roman"/>
          <w:spacing w:val="1"/>
          <w:sz w:val="28"/>
          <w:szCs w:val="28"/>
        </w:rPr>
      </w:pPr>
      <w:r w:rsidRPr="005A369C">
        <w:rPr>
          <w:rFonts w:ascii="Times New Roman" w:hAnsi="Times New Roman" w:cs="Times New Roman"/>
          <w:spacing w:val="1"/>
          <w:sz w:val="28"/>
          <w:szCs w:val="28"/>
        </w:rPr>
        <w:t xml:space="preserve">explorarea alternativelor/rutelor educaționale care îi pot conduce spre ocupațiile compatibile – elevii învață să identifice alternativele educaționale, să le evalueze și să ia decizii cu privire la traseul educațional; </w:t>
      </w:r>
    </w:p>
    <w:p w:rsidR="00BC51DD" w:rsidRPr="00BC51DD" w:rsidRDefault="00BC51DD" w:rsidP="00BC51DD">
      <w:pPr>
        <w:ind w:firstLine="360"/>
        <w:jc w:val="both"/>
        <w:rPr>
          <w:rFonts w:ascii="Times New Roman" w:hAnsi="Times New Roman" w:cs="Times New Roman"/>
          <w:spacing w:val="1"/>
          <w:sz w:val="28"/>
          <w:szCs w:val="28"/>
          <w:lang w:val="ro-RO"/>
        </w:rPr>
      </w:pPr>
      <w:r w:rsidRPr="00BC51DD">
        <w:rPr>
          <w:rFonts w:ascii="Times New Roman" w:hAnsi="Times New Roman" w:cs="Times New Roman"/>
          <w:spacing w:val="1"/>
          <w:sz w:val="28"/>
          <w:szCs w:val="28"/>
          <w:lang w:val="ro-RO"/>
        </w:rPr>
        <w:t>Destul de vaste sunt activităţile care pot fi folosite în scopul consilierii carierii. Printre aceste activităţi de orientare şcolară şi profesională, la nivelul unităţii şcolare, pot fi:</w:t>
      </w:r>
    </w:p>
    <w:p w:rsidR="00BC51DD" w:rsidRPr="00BC51DD" w:rsidRDefault="00BC51DD" w:rsidP="00BC51DD">
      <w:pPr>
        <w:jc w:val="both"/>
        <w:rPr>
          <w:rFonts w:ascii="Times New Roman" w:hAnsi="Times New Roman" w:cs="Times New Roman"/>
          <w:spacing w:val="1"/>
          <w:sz w:val="28"/>
          <w:szCs w:val="28"/>
          <w:lang w:val="ro-RO"/>
        </w:rPr>
      </w:pPr>
      <w:r w:rsidRPr="00BC51DD">
        <w:rPr>
          <w:rFonts w:ascii="Times New Roman" w:hAnsi="Times New Roman" w:cs="Times New Roman"/>
          <w:spacing w:val="1"/>
          <w:sz w:val="28"/>
          <w:szCs w:val="28"/>
          <w:lang w:val="ro-RO"/>
        </w:rPr>
        <w:t>1. Activități (lecţii) de consiliere şi orientare susţinute de către diriginţii claselor în colaborare cu psihologii, persoanele responsabile în domeniul consilierii carierei</w:t>
      </w:r>
    </w:p>
    <w:p w:rsidR="00BC51DD" w:rsidRPr="00BC51DD" w:rsidRDefault="00BC51DD" w:rsidP="00BC51DD">
      <w:pPr>
        <w:jc w:val="both"/>
        <w:rPr>
          <w:rFonts w:ascii="Times New Roman" w:hAnsi="Times New Roman" w:cs="Times New Roman"/>
          <w:spacing w:val="1"/>
          <w:sz w:val="28"/>
          <w:szCs w:val="28"/>
          <w:lang w:val="ro-RO"/>
        </w:rPr>
      </w:pPr>
      <w:r w:rsidRPr="00BC51DD">
        <w:rPr>
          <w:rFonts w:ascii="Times New Roman" w:hAnsi="Times New Roman" w:cs="Times New Roman"/>
          <w:spacing w:val="1"/>
          <w:sz w:val="28"/>
          <w:szCs w:val="28"/>
          <w:lang w:val="ro-RO"/>
        </w:rPr>
        <w:t>2. Ședinţe cu părinţii la nivel de şcoală, la nivelul fiecărei clase</w:t>
      </w:r>
    </w:p>
    <w:p w:rsidR="00BC51DD" w:rsidRPr="00BC51DD" w:rsidRDefault="00BC51DD" w:rsidP="00BC51DD">
      <w:pPr>
        <w:jc w:val="both"/>
        <w:rPr>
          <w:rFonts w:ascii="Times New Roman" w:hAnsi="Times New Roman" w:cs="Times New Roman"/>
          <w:spacing w:val="1"/>
          <w:sz w:val="28"/>
          <w:szCs w:val="28"/>
          <w:lang w:val="ro-RO"/>
        </w:rPr>
      </w:pPr>
      <w:r w:rsidRPr="00BC51DD">
        <w:rPr>
          <w:rFonts w:ascii="Times New Roman" w:hAnsi="Times New Roman" w:cs="Times New Roman"/>
          <w:spacing w:val="1"/>
          <w:sz w:val="28"/>
          <w:szCs w:val="28"/>
          <w:lang w:val="ro-RO"/>
        </w:rPr>
        <w:t>3. Proiecte educaţionale</w:t>
      </w:r>
    </w:p>
    <w:p w:rsidR="00BC51DD" w:rsidRPr="00BC51DD" w:rsidRDefault="00BC51DD" w:rsidP="00BC51DD">
      <w:pPr>
        <w:jc w:val="both"/>
        <w:rPr>
          <w:rFonts w:ascii="Times New Roman" w:hAnsi="Times New Roman" w:cs="Times New Roman"/>
          <w:spacing w:val="1"/>
          <w:sz w:val="28"/>
          <w:szCs w:val="28"/>
          <w:lang w:val="ro-RO"/>
        </w:rPr>
      </w:pPr>
      <w:r w:rsidRPr="00BC51DD">
        <w:rPr>
          <w:rFonts w:ascii="Times New Roman" w:hAnsi="Times New Roman" w:cs="Times New Roman"/>
          <w:spacing w:val="1"/>
          <w:sz w:val="28"/>
          <w:szCs w:val="28"/>
          <w:lang w:val="ro-RO"/>
        </w:rPr>
        <w:lastRenderedPageBreak/>
        <w:t>4. Orientare şcolară şi profesională în cadrul Centrelor de Informare şi Orientare Profesională, la solicitarea beneficiarilor: elevi, părinţi, profesor</w:t>
      </w:r>
    </w:p>
    <w:p w:rsidR="00BC51DD" w:rsidRPr="00BC51DD" w:rsidRDefault="00BC51DD" w:rsidP="00BC51DD">
      <w:pPr>
        <w:jc w:val="both"/>
        <w:rPr>
          <w:rFonts w:ascii="Times New Roman" w:hAnsi="Times New Roman" w:cs="Times New Roman"/>
          <w:spacing w:val="1"/>
          <w:sz w:val="28"/>
          <w:szCs w:val="28"/>
          <w:lang w:val="ro-RO"/>
        </w:rPr>
      </w:pPr>
      <w:r w:rsidRPr="00BC51DD">
        <w:rPr>
          <w:rFonts w:ascii="Times New Roman" w:hAnsi="Times New Roman" w:cs="Times New Roman"/>
          <w:spacing w:val="1"/>
          <w:sz w:val="28"/>
          <w:szCs w:val="28"/>
          <w:lang w:val="ro-RO"/>
        </w:rPr>
        <w:t>5. Ghidul ”Admiterea”, care constituie un suport informativ referitor la licee, şcoli profesionale etc.</w:t>
      </w:r>
    </w:p>
    <w:p w:rsidR="000F1455" w:rsidRDefault="00BC51DD" w:rsidP="00BC51DD">
      <w:pPr>
        <w:jc w:val="both"/>
        <w:rPr>
          <w:rFonts w:ascii="Times New Roman" w:hAnsi="Times New Roman" w:cs="Times New Roman"/>
          <w:spacing w:val="1"/>
          <w:sz w:val="28"/>
          <w:szCs w:val="28"/>
          <w:lang w:val="ro-RO"/>
        </w:rPr>
      </w:pPr>
      <w:r w:rsidRPr="00BC51DD">
        <w:rPr>
          <w:rFonts w:ascii="Times New Roman" w:hAnsi="Times New Roman" w:cs="Times New Roman"/>
          <w:spacing w:val="1"/>
          <w:sz w:val="28"/>
          <w:szCs w:val="28"/>
          <w:lang w:val="ro-RO"/>
        </w:rPr>
        <w:t>6. Participarea la Tîrgul de oferte educaţionale.</w:t>
      </w:r>
    </w:p>
    <w:p w:rsidR="008236AF" w:rsidRPr="008236AF" w:rsidRDefault="008236AF" w:rsidP="008236AF">
      <w:pPr>
        <w:jc w:val="both"/>
        <w:rPr>
          <w:rFonts w:ascii="Times New Roman" w:hAnsi="Times New Roman" w:cs="Times New Roman"/>
          <w:spacing w:val="1"/>
          <w:sz w:val="28"/>
          <w:szCs w:val="28"/>
        </w:rPr>
      </w:pPr>
      <w:r>
        <w:rPr>
          <w:rFonts w:ascii="Times New Roman" w:hAnsi="Times New Roman" w:cs="Times New Roman"/>
          <w:spacing w:val="1"/>
          <w:sz w:val="28"/>
          <w:szCs w:val="28"/>
          <w:lang w:val="ro-RO"/>
        </w:rPr>
        <w:tab/>
      </w:r>
      <w:r w:rsidRPr="008236AF">
        <w:rPr>
          <w:rFonts w:ascii="Times New Roman" w:hAnsi="Times New Roman" w:cs="Times New Roman"/>
          <w:spacing w:val="1"/>
          <w:sz w:val="28"/>
          <w:szCs w:val="28"/>
        </w:rPr>
        <w:t xml:space="preserve">Orientarea şcolară şi profesională este înţeleasă astăzi ca parte a unui concept mai larg, respectiv orientarea în carieră, referindu-se la activităţile desfăşurate în şcoală cu elevii, având drept scop oferirea de informaţii privind posibilităţile de continuare a studiilor, mai ales după terminarea clasei a VIII-a. Aceste informaţii vizează structura învăţământului liceal şi profesional, respectiv filierele, profilurile, specializările şi calificările profesionale pe care le poate urma elevul, începând cu modalităţile de admitere în învăţământul liceal şi profesional de stat, probe specifice de aptitudine şi de cunoaştere a unei limbi moderne, conţinutul planurilor cadru, cu disciplinele pe care urmează să le studieze, a obiectelor de specialitate şi a modalităţilor de absolvire. De asemenea, sunt prezentate avantajele parcurgerii unui anumit traseu educaţional postgimnazial şi a oportunităţilor pe care le are elevul după terminarea studiilor liceal sau profesionale. </w:t>
      </w:r>
    </w:p>
    <w:p w:rsidR="008236AF" w:rsidRPr="008236AF" w:rsidRDefault="008236AF" w:rsidP="008236AF">
      <w:pPr>
        <w:ind w:firstLine="720"/>
        <w:jc w:val="both"/>
        <w:rPr>
          <w:rFonts w:ascii="Times New Roman" w:hAnsi="Times New Roman" w:cs="Times New Roman"/>
          <w:spacing w:val="1"/>
          <w:sz w:val="28"/>
          <w:szCs w:val="28"/>
        </w:rPr>
      </w:pPr>
      <w:r w:rsidRPr="008236AF">
        <w:rPr>
          <w:rFonts w:ascii="Times New Roman" w:hAnsi="Times New Roman" w:cs="Times New Roman"/>
          <w:spacing w:val="1"/>
          <w:sz w:val="28"/>
          <w:szCs w:val="28"/>
        </w:rPr>
        <w:t xml:space="preserve">În cadrul activităţilor de orientare şcolară şi profesională, desfăşurate mai intens în clasele V – VIII, elevilor le sunt prezentate cerinţele impuse de diferitele profesii şi meserii atât din punct de vedere psihologic (aptitudini cognitive, psihomorii, senzoriale, fizice, caracteristici de personalitate etc.) cât şi medical. Pe de altă parte, elevii sunt ajutaţi să se cunoască, să-şi descopere abilităţile, deprinderile, valorile, interesele proprii pentru a putea face o alegere cât mai favorabilă lui. </w:t>
      </w:r>
    </w:p>
    <w:p w:rsidR="008236AF" w:rsidRPr="008236AF" w:rsidRDefault="008236AF" w:rsidP="008236AF">
      <w:pPr>
        <w:ind w:firstLine="720"/>
        <w:jc w:val="both"/>
        <w:rPr>
          <w:rFonts w:ascii="Times New Roman" w:hAnsi="Times New Roman" w:cs="Times New Roman"/>
          <w:spacing w:val="1"/>
          <w:sz w:val="28"/>
          <w:szCs w:val="28"/>
          <w:lang w:val="ro-RO"/>
        </w:rPr>
      </w:pPr>
      <w:r w:rsidRPr="008236AF">
        <w:rPr>
          <w:rFonts w:ascii="Times New Roman" w:hAnsi="Times New Roman" w:cs="Times New Roman"/>
          <w:spacing w:val="1"/>
          <w:sz w:val="28"/>
          <w:szCs w:val="28"/>
        </w:rPr>
        <w:t>Orientarea şcolară şi profesională se realizează în şcoală pe mai multe paliere, de la disciplinile studiate de elevi până la acţiuni specifice realizate de specialişti. Prin fiecare obiect de studiu şi fiecare lecţie, elevii descoperă nu numai noi cunoştinţe şi informaţii ci îşi dezvoltă diferite deprinderi, îşi formează interese, îşi consolidează anumite valori, cu alte cuvinte se descoperă pe ei înşişi. Ca urmare, se poate spune că orientarea şcolară şi profesională reprezintă principalul scop al învăţământului. La acest demers contribuie toate cadrele didactice, începând cu învăţătorul şi terminând cu managerul unităţii şcolare.</w:t>
      </w:r>
    </w:p>
    <w:sectPr w:rsidR="008236AF" w:rsidRPr="008236AF" w:rsidSect="00C82987">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94C95"/>
    <w:multiLevelType w:val="hybridMultilevel"/>
    <w:tmpl w:val="909663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EE2F0E"/>
    <w:multiLevelType w:val="multilevel"/>
    <w:tmpl w:val="B3987E12"/>
    <w:lvl w:ilvl="0">
      <w:start w:val="1"/>
      <w:numFmt w:val="lowerLetter"/>
      <w:lvlText w:val="%1)"/>
      <w:lvlJc w:val="left"/>
      <w:pPr>
        <w:tabs>
          <w:tab w:val="decimal" w:pos="72"/>
        </w:tabs>
        <w:ind w:left="720"/>
      </w:pPr>
      <w:rPr>
        <w:rFonts w:ascii="Times New Roman" w:hAnsi="Times New Roman"/>
        <w:strike w:val="0"/>
        <w:color w:val="3D3935"/>
        <w:spacing w:val="3"/>
        <w:w w:val="100"/>
        <w:sz w:val="11"/>
        <w:vertAlign w:val="baseli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FB7463"/>
    <w:multiLevelType w:val="hybridMultilevel"/>
    <w:tmpl w:val="910AC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BC6A23"/>
    <w:multiLevelType w:val="hybridMultilevel"/>
    <w:tmpl w:val="221CF6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B096140"/>
    <w:multiLevelType w:val="hybridMultilevel"/>
    <w:tmpl w:val="31AE6256"/>
    <w:lvl w:ilvl="0" w:tplc="86CEFC86">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741189"/>
    <w:multiLevelType w:val="hybridMultilevel"/>
    <w:tmpl w:val="0A4C5EB4"/>
    <w:lvl w:ilvl="0" w:tplc="B750FD4C">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52098F"/>
    <w:multiLevelType w:val="hybridMultilevel"/>
    <w:tmpl w:val="F54AA274"/>
    <w:lvl w:ilvl="0" w:tplc="86CEFC86">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FA0770"/>
    <w:multiLevelType w:val="hybridMultilevel"/>
    <w:tmpl w:val="FBDA7DF0"/>
    <w:lvl w:ilvl="0" w:tplc="86CEFC86">
      <w:numFmt w:val="bullet"/>
      <w:lvlText w:val=""/>
      <w:lvlJc w:val="left"/>
      <w:pPr>
        <w:ind w:left="1440" w:hanging="360"/>
      </w:pPr>
      <w:rPr>
        <w:rFonts w:ascii="Wingdings" w:eastAsiaTheme="minorHAnsi"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A95758C"/>
    <w:multiLevelType w:val="multilevel"/>
    <w:tmpl w:val="A66AC334"/>
    <w:lvl w:ilvl="0">
      <w:start w:val="1"/>
      <w:numFmt w:val="bullet"/>
      <w:lvlText w:val=""/>
      <w:lvlJc w:val="left"/>
      <w:pPr>
        <w:tabs>
          <w:tab w:val="decimal" w:pos="144"/>
        </w:tabs>
        <w:ind w:left="720"/>
      </w:pPr>
      <w:rPr>
        <w:rFonts w:ascii="Symbol" w:hAnsi="Symbol"/>
        <w:strike w:val="0"/>
        <w:color w:val="3D3935"/>
        <w:spacing w:val="1"/>
        <w:w w:val="100"/>
        <w:sz w:val="11"/>
        <w:vertAlign w:val="baseli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6"/>
  </w:num>
  <w:num w:numId="3">
    <w:abstractNumId w:val="1"/>
  </w:num>
  <w:num w:numId="4">
    <w:abstractNumId w:val="0"/>
  </w:num>
  <w:num w:numId="5">
    <w:abstractNumId w:val="8"/>
  </w:num>
  <w:num w:numId="6">
    <w:abstractNumId w:val="7"/>
  </w:num>
  <w:num w:numId="7">
    <w:abstractNumId w:val="3"/>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5E4"/>
    <w:rsid w:val="0001363D"/>
    <w:rsid w:val="000734C1"/>
    <w:rsid w:val="000B716B"/>
    <w:rsid w:val="000F1455"/>
    <w:rsid w:val="000F1B7E"/>
    <w:rsid w:val="001216FA"/>
    <w:rsid w:val="001372D9"/>
    <w:rsid w:val="0014099C"/>
    <w:rsid w:val="00177C2A"/>
    <w:rsid w:val="00183CA9"/>
    <w:rsid w:val="00196282"/>
    <w:rsid w:val="001C667C"/>
    <w:rsid w:val="001D44DA"/>
    <w:rsid w:val="001D6062"/>
    <w:rsid w:val="001D6EAA"/>
    <w:rsid w:val="00203CA2"/>
    <w:rsid w:val="00207EEC"/>
    <w:rsid w:val="0022746E"/>
    <w:rsid w:val="00233E48"/>
    <w:rsid w:val="002645AE"/>
    <w:rsid w:val="00306EA1"/>
    <w:rsid w:val="003347E2"/>
    <w:rsid w:val="0039318D"/>
    <w:rsid w:val="0039774A"/>
    <w:rsid w:val="00404A7D"/>
    <w:rsid w:val="0040620C"/>
    <w:rsid w:val="0041402A"/>
    <w:rsid w:val="0047683C"/>
    <w:rsid w:val="00487A18"/>
    <w:rsid w:val="004A45E4"/>
    <w:rsid w:val="004B44CA"/>
    <w:rsid w:val="00516D40"/>
    <w:rsid w:val="00534A04"/>
    <w:rsid w:val="00571466"/>
    <w:rsid w:val="00572CA8"/>
    <w:rsid w:val="005A369C"/>
    <w:rsid w:val="00603028"/>
    <w:rsid w:val="00607CFC"/>
    <w:rsid w:val="0064729B"/>
    <w:rsid w:val="006738DC"/>
    <w:rsid w:val="006E3101"/>
    <w:rsid w:val="00754F52"/>
    <w:rsid w:val="00757AB1"/>
    <w:rsid w:val="00785493"/>
    <w:rsid w:val="007C16A6"/>
    <w:rsid w:val="007C5574"/>
    <w:rsid w:val="007C751D"/>
    <w:rsid w:val="007D589C"/>
    <w:rsid w:val="008236AF"/>
    <w:rsid w:val="00904E28"/>
    <w:rsid w:val="0096307A"/>
    <w:rsid w:val="00966265"/>
    <w:rsid w:val="009B301C"/>
    <w:rsid w:val="00A0206F"/>
    <w:rsid w:val="00A11419"/>
    <w:rsid w:val="00A35B81"/>
    <w:rsid w:val="00A67F03"/>
    <w:rsid w:val="00A85A3D"/>
    <w:rsid w:val="00AD254F"/>
    <w:rsid w:val="00B05951"/>
    <w:rsid w:val="00B20E1C"/>
    <w:rsid w:val="00B743A8"/>
    <w:rsid w:val="00BA6E7E"/>
    <w:rsid w:val="00BC51DD"/>
    <w:rsid w:val="00BC760F"/>
    <w:rsid w:val="00BF4ED5"/>
    <w:rsid w:val="00C82987"/>
    <w:rsid w:val="00CB7E52"/>
    <w:rsid w:val="00D314A5"/>
    <w:rsid w:val="00D4020D"/>
    <w:rsid w:val="00D93FDE"/>
    <w:rsid w:val="00DC42D0"/>
    <w:rsid w:val="00DC61CA"/>
    <w:rsid w:val="00DD1339"/>
    <w:rsid w:val="00E32ACD"/>
    <w:rsid w:val="00E90743"/>
    <w:rsid w:val="00EA0C27"/>
    <w:rsid w:val="00EB36F7"/>
    <w:rsid w:val="00F03727"/>
    <w:rsid w:val="00F37409"/>
    <w:rsid w:val="00F610D6"/>
    <w:rsid w:val="00FD03FF"/>
    <w:rsid w:val="00FD4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0F37B"/>
  <w15:chartTrackingRefBased/>
  <w15:docId w15:val="{C3E97D22-2EC7-448B-B1F6-4BB40A890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72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7</Pages>
  <Words>2437</Words>
  <Characters>13892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Stefy</dc:creator>
  <cp:keywords/>
  <dc:description/>
  <cp:lastModifiedBy>Stefy</cp:lastModifiedBy>
  <cp:revision>95</cp:revision>
  <dcterms:created xsi:type="dcterms:W3CDTF">2021-03-13T22:32:00Z</dcterms:created>
  <dcterms:modified xsi:type="dcterms:W3CDTF">2021-03-14T01:01:00Z</dcterms:modified>
</cp:coreProperties>
</file>